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0DFCC0" w14:textId="3F5E1F81" w:rsidR="00912500" w:rsidRDefault="00014B31" w:rsidP="00912500">
      <w:pPr>
        <w:pStyle w:val="Corpotesto"/>
        <w:ind w:left="1418"/>
        <w:contextualSpacing/>
        <w:rPr>
          <w:b/>
          <w:sz w:val="18"/>
        </w:rPr>
      </w:pPr>
      <w:r>
        <w:rPr>
          <w:noProof/>
          <w:lang w:eastAsia="it-IT"/>
        </w:rPr>
        <w:drawing>
          <wp:anchor distT="0" distB="0" distL="114300" distR="114300" simplePos="0" relativeHeight="251661824" behindDoc="1" locked="0" layoutInCell="1" allowOverlap="1" wp14:anchorId="666DB62D" wp14:editId="153EA6DB">
            <wp:simplePos x="0" y="0"/>
            <wp:positionH relativeFrom="column">
              <wp:posOffset>614150</wp:posOffset>
            </wp:positionH>
            <wp:positionV relativeFrom="paragraph">
              <wp:posOffset>79394</wp:posOffset>
            </wp:positionV>
            <wp:extent cx="4995080" cy="714810"/>
            <wp:effectExtent l="0" t="0" r="0" b="0"/>
            <wp:wrapNone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08" t="-639" r="-108" b="-6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95080" cy="7148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A25B115" w14:textId="57219BAD" w:rsidR="00912500" w:rsidRDefault="00912500" w:rsidP="00014B31">
      <w:pPr>
        <w:spacing w:line="217" w:lineRule="exact"/>
        <w:rPr>
          <w:b/>
          <w:sz w:val="18"/>
          <w:lang w:val="it-IT"/>
        </w:rPr>
      </w:pPr>
      <w:r w:rsidRPr="00350663">
        <w:rPr>
          <w:b/>
          <w:sz w:val="18"/>
          <w:lang w:val="it-IT"/>
        </w:rPr>
        <w:t xml:space="preserve">    </w:t>
      </w:r>
      <w:r w:rsidRPr="00350663">
        <w:rPr>
          <w:b/>
          <w:sz w:val="18"/>
          <w:lang w:val="it-IT"/>
        </w:rPr>
        <w:tab/>
        <w:t xml:space="preserve">         </w:t>
      </w:r>
    </w:p>
    <w:p w14:paraId="71F7BFC8" w14:textId="53B391A9" w:rsidR="00014B31" w:rsidRDefault="00014B31" w:rsidP="00014B31">
      <w:pPr>
        <w:spacing w:line="217" w:lineRule="exact"/>
        <w:rPr>
          <w:b/>
          <w:sz w:val="18"/>
          <w:lang w:val="it-IT"/>
        </w:rPr>
      </w:pPr>
    </w:p>
    <w:p w14:paraId="3B47E4F4" w14:textId="3FE6665E" w:rsidR="00014B31" w:rsidRDefault="00014B31" w:rsidP="00014B31">
      <w:pPr>
        <w:spacing w:line="217" w:lineRule="exact"/>
        <w:rPr>
          <w:b/>
          <w:sz w:val="18"/>
          <w:lang w:val="it-IT"/>
        </w:rPr>
      </w:pPr>
    </w:p>
    <w:p w14:paraId="0BA0715A" w14:textId="577F1592" w:rsidR="00014B31" w:rsidRPr="00350663" w:rsidRDefault="00014B31" w:rsidP="00014B31">
      <w:pPr>
        <w:spacing w:line="217" w:lineRule="exact"/>
        <w:rPr>
          <w:rFonts w:ascii="Tahoma" w:hAnsi="Tahoma" w:cs="Tahoma"/>
          <w:b/>
          <w:sz w:val="20"/>
          <w:szCs w:val="20"/>
          <w:lang w:val="it-IT"/>
        </w:rPr>
      </w:pPr>
    </w:p>
    <w:p w14:paraId="7307541C" w14:textId="77777777" w:rsidR="00CC0413" w:rsidRPr="00350663" w:rsidRDefault="00CC0413">
      <w:pPr>
        <w:pStyle w:val="Corpotesto"/>
        <w:rPr>
          <w:sz w:val="20"/>
          <w:lang w:val="it-IT"/>
        </w:rPr>
      </w:pPr>
    </w:p>
    <w:p w14:paraId="7F4AAF3D" w14:textId="77777777" w:rsidR="00014B31" w:rsidRDefault="00014B31" w:rsidP="00C0418C">
      <w:pPr>
        <w:pStyle w:val="Titolo1"/>
        <w:spacing w:before="90"/>
        <w:ind w:left="1011"/>
        <w:jc w:val="left"/>
        <w:rPr>
          <w:lang w:val="it-IT"/>
        </w:rPr>
      </w:pPr>
    </w:p>
    <w:p w14:paraId="606B6715" w14:textId="2D154927" w:rsidR="00014B31" w:rsidRDefault="00014B31" w:rsidP="00C0418C">
      <w:pPr>
        <w:pStyle w:val="Titolo1"/>
        <w:spacing w:before="90"/>
        <w:ind w:left="1011"/>
        <w:jc w:val="left"/>
        <w:rPr>
          <w:lang w:val="it-IT"/>
        </w:rPr>
      </w:pPr>
      <w:r>
        <w:rPr>
          <w:noProof/>
        </w:rPr>
        <w:drawing>
          <wp:anchor distT="0" distB="0" distL="114300" distR="114300" simplePos="0" relativeHeight="251654656" behindDoc="1" locked="0" layoutInCell="1" allowOverlap="1" wp14:anchorId="1D6E3A21" wp14:editId="1C8C4C20">
            <wp:simplePos x="0" y="0"/>
            <wp:positionH relativeFrom="margin">
              <wp:posOffset>41275</wp:posOffset>
            </wp:positionH>
            <wp:positionV relativeFrom="paragraph">
              <wp:posOffset>66040</wp:posOffset>
            </wp:positionV>
            <wp:extent cx="3257550" cy="817880"/>
            <wp:effectExtent l="0" t="0" r="0" b="0"/>
            <wp:wrapTight wrapText="bothSides">
              <wp:wrapPolygon edited="0">
                <wp:start x="0" y="0"/>
                <wp:lineTo x="0" y="21130"/>
                <wp:lineTo x="21474" y="21130"/>
                <wp:lineTo x="21474" y="0"/>
                <wp:lineTo x="0" y="0"/>
              </wp:wrapPolygon>
            </wp:wrapTight>
            <wp:docPr id="4" name="Immagine 4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 descr="Immagine che contiene test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550" cy="817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877CBA5" w14:textId="7262B4FD" w:rsidR="00014B31" w:rsidRDefault="00014B31" w:rsidP="00C0418C">
      <w:pPr>
        <w:pStyle w:val="Titolo1"/>
        <w:spacing w:before="90"/>
        <w:ind w:left="1011"/>
        <w:jc w:val="left"/>
        <w:rPr>
          <w:lang w:val="it-IT"/>
        </w:rPr>
      </w:pPr>
    </w:p>
    <w:p w14:paraId="3773D59F" w14:textId="3C2C0FF6" w:rsidR="00014B31" w:rsidRDefault="00014B31" w:rsidP="00C0418C">
      <w:pPr>
        <w:pStyle w:val="Titolo1"/>
        <w:spacing w:before="90"/>
        <w:ind w:left="1011"/>
        <w:jc w:val="left"/>
        <w:rPr>
          <w:lang w:val="it-IT"/>
        </w:rPr>
      </w:pPr>
    </w:p>
    <w:p w14:paraId="62B3F77A" w14:textId="64D1D19B" w:rsidR="00014B31" w:rsidRDefault="00014B31" w:rsidP="00C0418C">
      <w:pPr>
        <w:pStyle w:val="Titolo1"/>
        <w:spacing w:before="90"/>
        <w:ind w:left="1011"/>
        <w:jc w:val="left"/>
        <w:rPr>
          <w:lang w:val="it-IT"/>
        </w:rPr>
      </w:pPr>
    </w:p>
    <w:p w14:paraId="7B329C12" w14:textId="71D710FF" w:rsidR="00CC0413" w:rsidRPr="00350663" w:rsidRDefault="00000000" w:rsidP="00C0418C">
      <w:pPr>
        <w:pStyle w:val="Titolo1"/>
        <w:spacing w:before="90"/>
        <w:ind w:left="1011"/>
        <w:jc w:val="left"/>
        <w:rPr>
          <w:lang w:val="it-IT"/>
        </w:rPr>
      </w:pPr>
      <w:r>
        <w:rPr>
          <w:noProof/>
          <w:sz w:val="22"/>
        </w:rPr>
        <w:pict w14:anchorId="4CFA2085">
          <v:line id="Connettore diritto 18" o:spid="_x0000_s2052" style="position:absolute;left:0;text-align:left;z-index:-251656192;visibility:visible;mso-position-horizontal-relative:margin" from="13.8pt,22.65pt" to="485.7pt,2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" strokeweight=".26mm">
            <v:stroke joinstyle="miter" endcap="square"/>
            <w10:wrap type="topAndBottom" anchorx="margin"/>
          </v:line>
        </w:pict>
      </w:r>
    </w:p>
    <w:p w14:paraId="5F9A5FF0" w14:textId="77777777" w:rsidR="00CC0413" w:rsidRDefault="001824B9" w:rsidP="00606A23">
      <w:pPr>
        <w:spacing w:before="136" w:line="360" w:lineRule="auto"/>
        <w:ind w:left="1008" w:right="1032"/>
        <w:jc w:val="center"/>
        <w:rPr>
          <w:rFonts w:ascii="Tahoma" w:hAnsi="Tahoma" w:cs="Tahoma"/>
          <w:b/>
          <w:sz w:val="20"/>
          <w:szCs w:val="20"/>
          <w:lang w:val="it-IT"/>
        </w:rPr>
      </w:pPr>
      <w:r w:rsidRPr="00912500">
        <w:rPr>
          <w:rFonts w:ascii="Tahoma" w:hAnsi="Tahoma" w:cs="Tahoma"/>
          <w:b/>
          <w:sz w:val="20"/>
          <w:szCs w:val="20"/>
          <w:lang w:val="it-IT"/>
        </w:rPr>
        <w:t xml:space="preserve">AUTODICHIARAZIONE DI ASSENZA DI CONFLITTO DI INTERESSI </w:t>
      </w:r>
      <w:r w:rsidR="00350663">
        <w:rPr>
          <w:rFonts w:ascii="Tahoma" w:hAnsi="Tahoma" w:cs="Tahoma"/>
          <w:b/>
          <w:sz w:val="20"/>
          <w:szCs w:val="20"/>
          <w:lang w:val="it-IT"/>
        </w:rPr>
        <w:t xml:space="preserve">E DI CAUSE DI INCOMPATIBILITA’ </w:t>
      </w:r>
      <w:r w:rsidRPr="00912500">
        <w:rPr>
          <w:rFonts w:ascii="Tahoma" w:hAnsi="Tahoma" w:cs="Tahoma"/>
          <w:b/>
          <w:sz w:val="20"/>
          <w:szCs w:val="20"/>
          <w:lang w:val="it-IT"/>
        </w:rPr>
        <w:t>DEI PARTECIPANTI ALLA PROCEDURA DI GARA</w:t>
      </w:r>
      <w:r w:rsidR="00606A23">
        <w:rPr>
          <w:rFonts w:ascii="Tahoma" w:hAnsi="Tahoma" w:cs="Tahoma"/>
          <w:b/>
          <w:sz w:val="20"/>
          <w:szCs w:val="20"/>
          <w:lang w:val="it-IT"/>
        </w:rPr>
        <w:t xml:space="preserve"> E DEI RELATIVI TITOLARI EFFETTIVI </w:t>
      </w:r>
      <w:r w:rsidR="003E68E5" w:rsidRPr="00912500">
        <w:rPr>
          <w:rFonts w:ascii="Tahoma" w:hAnsi="Tahoma" w:cs="Tahoma"/>
          <w:b/>
          <w:sz w:val="20"/>
          <w:szCs w:val="20"/>
          <w:lang w:val="it-IT"/>
        </w:rPr>
        <w:t>NELL’AMBITO DEGLI INTERVENTI A VALERE SUL PNRR</w:t>
      </w:r>
    </w:p>
    <w:p w14:paraId="405F6EB4" w14:textId="77777777" w:rsidR="00912500" w:rsidRDefault="00912500" w:rsidP="003E68E5">
      <w:pPr>
        <w:spacing w:before="4"/>
        <w:ind w:left="1611"/>
        <w:rPr>
          <w:rFonts w:ascii="Tahoma" w:hAnsi="Tahoma" w:cs="Tahoma"/>
          <w:b/>
          <w:sz w:val="20"/>
          <w:szCs w:val="20"/>
          <w:lang w:val="it-IT"/>
        </w:rPr>
      </w:pPr>
    </w:p>
    <w:p w14:paraId="2826B42D" w14:textId="77777777" w:rsidR="00233A30" w:rsidRDefault="00912500" w:rsidP="00233A30">
      <w:pPr>
        <w:spacing w:before="4"/>
        <w:jc w:val="center"/>
        <w:rPr>
          <w:rFonts w:ascii="Tahoma" w:hAnsi="Tahoma" w:cs="Tahoma"/>
          <w:b/>
          <w:sz w:val="20"/>
          <w:szCs w:val="20"/>
          <w:u w:val="single"/>
          <w:lang w:val="it-IT"/>
        </w:rPr>
      </w:pPr>
      <w:r w:rsidRPr="00912500">
        <w:rPr>
          <w:rFonts w:ascii="Tahoma" w:hAnsi="Tahoma" w:cs="Tahoma"/>
          <w:b/>
          <w:sz w:val="20"/>
          <w:szCs w:val="20"/>
          <w:u w:val="single"/>
          <w:lang w:val="it-IT"/>
        </w:rPr>
        <w:t>da allegarsi alla documentazione amministrativa</w:t>
      </w:r>
    </w:p>
    <w:p w14:paraId="6FDAF272" w14:textId="77777777" w:rsidR="00233A30" w:rsidRDefault="00233A30" w:rsidP="00233A30">
      <w:pPr>
        <w:spacing w:before="4"/>
        <w:jc w:val="center"/>
        <w:rPr>
          <w:rFonts w:ascii="Tahoma" w:hAnsi="Tahoma" w:cs="Tahoma"/>
          <w:b/>
          <w:sz w:val="20"/>
          <w:szCs w:val="20"/>
          <w:u w:val="single"/>
          <w:lang w:val="it-IT"/>
        </w:rPr>
      </w:pPr>
    </w:p>
    <w:p w14:paraId="3D93DFEC" w14:textId="77777777" w:rsidR="00233A30" w:rsidRPr="000E3BDE" w:rsidRDefault="00233A30" w:rsidP="00233A30">
      <w:pPr>
        <w:spacing w:before="4"/>
        <w:jc w:val="center"/>
        <w:rPr>
          <w:rFonts w:ascii="Tahoma" w:hAnsi="Tahoma" w:cs="Tahoma"/>
          <w:i/>
          <w:sz w:val="20"/>
          <w:szCs w:val="20"/>
          <w:u w:val="single"/>
          <w:lang w:val="it-IT"/>
        </w:rPr>
      </w:pPr>
      <w:r w:rsidRPr="000E3BDE">
        <w:rPr>
          <w:rFonts w:ascii="Tahoma" w:hAnsi="Tahoma" w:cs="Tahoma"/>
          <w:i/>
          <w:sz w:val="20"/>
          <w:szCs w:val="20"/>
          <w:u w:val="single"/>
          <w:lang w:val="it-IT"/>
        </w:rPr>
        <w:t xml:space="preserve">N.B. la presente autodichiarazione va compilata, singolarmente, da parte </w:t>
      </w:r>
      <w:r w:rsidR="00AA1F1C">
        <w:rPr>
          <w:rFonts w:ascii="Tahoma" w:hAnsi="Tahoma" w:cs="Tahoma"/>
          <w:i/>
          <w:sz w:val="20"/>
          <w:szCs w:val="20"/>
          <w:u w:val="single"/>
          <w:lang w:val="it-IT"/>
        </w:rPr>
        <w:t>di tutti gli</w:t>
      </w:r>
      <w:r w:rsidRPr="000E3BDE">
        <w:rPr>
          <w:rFonts w:ascii="Tahoma" w:hAnsi="Tahoma" w:cs="Tahoma"/>
          <w:i/>
          <w:sz w:val="20"/>
          <w:szCs w:val="20"/>
          <w:u w:val="single"/>
          <w:lang w:val="it-IT"/>
        </w:rPr>
        <w:t xml:space="preserve"> operatori partecipanti (anche da parte di eventuali componenti dell’RTI, altri operatori economici raggruppati </w:t>
      </w:r>
      <w:r w:rsidR="00D16D72">
        <w:rPr>
          <w:rFonts w:ascii="Tahoma" w:hAnsi="Tahoma" w:cs="Tahoma"/>
          <w:i/>
          <w:sz w:val="20"/>
          <w:szCs w:val="20"/>
          <w:u w:val="single"/>
          <w:lang w:val="it-IT"/>
        </w:rPr>
        <w:t xml:space="preserve">– consorzi stabili, etc. – </w:t>
      </w:r>
      <w:r w:rsidRPr="000E3BDE">
        <w:rPr>
          <w:rFonts w:ascii="Tahoma" w:hAnsi="Tahoma" w:cs="Tahoma"/>
          <w:i/>
          <w:sz w:val="20"/>
          <w:szCs w:val="20"/>
          <w:u w:val="single"/>
          <w:lang w:val="it-IT"/>
        </w:rPr>
        <w:t>e ausiliarie</w:t>
      </w:r>
      <w:r w:rsidR="00D6160C">
        <w:rPr>
          <w:rFonts w:ascii="Tahoma" w:hAnsi="Tahoma" w:cs="Tahoma"/>
          <w:i/>
          <w:sz w:val="20"/>
          <w:szCs w:val="20"/>
          <w:u w:val="single"/>
          <w:lang w:val="it-IT"/>
        </w:rPr>
        <w:t>, subappaltatori non appena individuati</w:t>
      </w:r>
      <w:r w:rsidR="0033319F">
        <w:rPr>
          <w:rFonts w:ascii="Tahoma" w:hAnsi="Tahoma" w:cs="Tahoma"/>
          <w:i/>
          <w:sz w:val="20"/>
          <w:szCs w:val="20"/>
          <w:u w:val="single"/>
          <w:lang w:val="it-IT"/>
        </w:rPr>
        <w:t>, etc.</w:t>
      </w:r>
      <w:r w:rsidRPr="000E3BDE">
        <w:rPr>
          <w:rFonts w:ascii="Tahoma" w:hAnsi="Tahoma" w:cs="Tahoma"/>
          <w:i/>
          <w:sz w:val="20"/>
          <w:szCs w:val="20"/>
          <w:u w:val="single"/>
          <w:lang w:val="it-IT"/>
        </w:rPr>
        <w:t xml:space="preserve">) e dagli eventuali </w:t>
      </w:r>
      <w:r w:rsidR="00AA1F1C">
        <w:rPr>
          <w:rFonts w:ascii="Tahoma" w:hAnsi="Tahoma" w:cs="Tahoma"/>
          <w:i/>
          <w:sz w:val="20"/>
          <w:szCs w:val="20"/>
          <w:u w:val="single"/>
          <w:lang w:val="it-IT"/>
        </w:rPr>
        <w:t xml:space="preserve">relativi </w:t>
      </w:r>
      <w:r w:rsidRPr="000E3BDE">
        <w:rPr>
          <w:rFonts w:ascii="Tahoma" w:hAnsi="Tahoma" w:cs="Tahoma"/>
          <w:i/>
          <w:sz w:val="20"/>
          <w:szCs w:val="20"/>
          <w:u w:val="single"/>
          <w:lang w:val="it-IT"/>
        </w:rPr>
        <w:t>titolari effettivi</w:t>
      </w:r>
    </w:p>
    <w:p w14:paraId="6D0238C6" w14:textId="77777777" w:rsidR="00233A30" w:rsidRPr="000E3BDE" w:rsidRDefault="00233A30" w:rsidP="00233A30">
      <w:pPr>
        <w:spacing w:before="4"/>
        <w:jc w:val="center"/>
        <w:rPr>
          <w:rFonts w:ascii="Tahoma" w:hAnsi="Tahoma" w:cs="Tahoma"/>
          <w:i/>
          <w:sz w:val="20"/>
          <w:szCs w:val="20"/>
          <w:u w:val="single"/>
          <w:lang w:val="it-IT"/>
        </w:rPr>
      </w:pPr>
    </w:p>
    <w:p w14:paraId="0948EE2F" w14:textId="77777777" w:rsidR="00CC0413" w:rsidRPr="00912500" w:rsidRDefault="00CC0413">
      <w:pPr>
        <w:pStyle w:val="Corpotesto"/>
        <w:spacing w:before="10"/>
        <w:rPr>
          <w:rFonts w:ascii="Tahoma" w:hAnsi="Tahoma" w:cs="Tahoma"/>
          <w:b/>
          <w:sz w:val="20"/>
          <w:szCs w:val="20"/>
          <w:lang w:val="it-IT"/>
        </w:rPr>
      </w:pPr>
    </w:p>
    <w:p w14:paraId="43343A09" w14:textId="11AEA8A7" w:rsidR="00E7282F" w:rsidRDefault="001824B9" w:rsidP="00E7282F">
      <w:pPr>
        <w:tabs>
          <w:tab w:val="left" w:pos="6447"/>
          <w:tab w:val="left" w:pos="7873"/>
          <w:tab w:val="left" w:pos="8896"/>
        </w:tabs>
        <w:spacing w:after="240" w:line="360" w:lineRule="auto"/>
        <w:ind w:left="1366" w:right="1032"/>
        <w:rPr>
          <w:rFonts w:ascii="Tahoma" w:hAnsi="Tahoma" w:cs="Tahoma"/>
          <w:sz w:val="20"/>
          <w:szCs w:val="20"/>
          <w:lang w:val="it-IT"/>
        </w:rPr>
      </w:pPr>
      <w:r w:rsidRPr="009F7BC8">
        <w:rPr>
          <w:rFonts w:ascii="Tahoma" w:hAnsi="Tahoma" w:cs="Tahoma"/>
          <w:b/>
          <w:bCs/>
          <w:sz w:val="20"/>
          <w:szCs w:val="20"/>
          <w:lang w:val="it-IT"/>
        </w:rPr>
        <w:t>PROCEDURA</w:t>
      </w:r>
      <w:r w:rsidRPr="009F7BC8">
        <w:rPr>
          <w:rFonts w:ascii="Tahoma" w:hAnsi="Tahoma" w:cs="Tahoma"/>
          <w:b/>
          <w:bCs/>
          <w:spacing w:val="-2"/>
          <w:sz w:val="20"/>
          <w:szCs w:val="20"/>
          <w:lang w:val="it-IT"/>
        </w:rPr>
        <w:t xml:space="preserve"> </w:t>
      </w:r>
      <w:r w:rsidRPr="009F7BC8">
        <w:rPr>
          <w:rFonts w:ascii="Tahoma" w:hAnsi="Tahoma" w:cs="Tahoma"/>
          <w:b/>
          <w:bCs/>
          <w:sz w:val="20"/>
          <w:szCs w:val="20"/>
          <w:lang w:val="it-IT"/>
        </w:rPr>
        <w:t>DI</w:t>
      </w:r>
      <w:r w:rsidRPr="009F7BC8">
        <w:rPr>
          <w:rFonts w:ascii="Tahoma" w:hAnsi="Tahoma" w:cs="Tahoma"/>
          <w:b/>
          <w:bCs/>
          <w:spacing w:val="-1"/>
          <w:sz w:val="20"/>
          <w:szCs w:val="20"/>
          <w:lang w:val="it-IT"/>
        </w:rPr>
        <w:t xml:space="preserve"> </w:t>
      </w:r>
      <w:r w:rsidRPr="009F7BC8">
        <w:rPr>
          <w:rFonts w:ascii="Tahoma" w:hAnsi="Tahoma" w:cs="Tahoma"/>
          <w:b/>
          <w:bCs/>
          <w:sz w:val="20"/>
          <w:szCs w:val="20"/>
          <w:lang w:val="it-IT"/>
        </w:rPr>
        <w:t>GARA</w:t>
      </w:r>
      <w:r w:rsidR="002B1957">
        <w:rPr>
          <w:rFonts w:ascii="Tahoma" w:hAnsi="Tahoma" w:cs="Tahoma"/>
          <w:sz w:val="20"/>
          <w:szCs w:val="20"/>
          <w:lang w:val="it-IT"/>
        </w:rPr>
        <w:t>:</w:t>
      </w:r>
      <w:r w:rsidR="002B1957" w:rsidRPr="002B1957">
        <w:t xml:space="preserve"> </w:t>
      </w:r>
      <w:r w:rsidR="00E7282F" w:rsidRPr="00E7282F">
        <w:rPr>
          <w:rFonts w:ascii="Tahoma" w:hAnsi="Tahoma" w:cs="Tahoma"/>
          <w:sz w:val="20"/>
          <w:szCs w:val="20"/>
          <w:lang w:val="it-IT"/>
        </w:rPr>
        <w:t xml:space="preserve">PROCEDURA APERTA PER L’AFFIDAMENTO DEI LAVORI DI CUI AL PROGETTO “PNNR, MISSIONE 4 ISTRUZIONE E RICERCA COMPONENTE 1 POTENZIAMENTO DELL'OFFERTA DEI SERVIZI DI ISTRUZIONE: DAGLI ASILI NIDO ALLE UNIVERSITÀ INVESTIMENTO 1.2: "PIANO DI ESTENSIONE DEL TEMPO PIENO E MENSE", FINANZIATO DALLUNIONE EUROPEA NEXT GENERATION EU. “REALIZZAZIONE NUOVA MENSA SCOLASTICA PRESSO LA SCUOLA PRIMARIA SITA IN PONTE DELL'OLIO, VIA F. ACERBI, CUP B75E22001510006, CIG </w:t>
      </w:r>
      <w:r w:rsidR="006522F7" w:rsidRPr="006522F7">
        <w:rPr>
          <w:rFonts w:ascii="Tahoma" w:hAnsi="Tahoma" w:cs="Tahoma"/>
          <w:sz w:val="20"/>
          <w:szCs w:val="20"/>
          <w:lang w:val="it-IT"/>
        </w:rPr>
        <w:t>98850308CE</w:t>
      </w:r>
      <w:r w:rsidR="00E7282F" w:rsidRPr="00E7282F">
        <w:rPr>
          <w:rFonts w:ascii="Tahoma" w:hAnsi="Tahoma" w:cs="Tahoma"/>
          <w:sz w:val="20"/>
          <w:szCs w:val="20"/>
          <w:lang w:val="it-IT"/>
        </w:rPr>
        <w:t>”.</w:t>
      </w:r>
    </w:p>
    <w:p w14:paraId="11027359" w14:textId="2A6609C0" w:rsidR="00CC0413" w:rsidRDefault="001824B9" w:rsidP="00E7282F">
      <w:pPr>
        <w:tabs>
          <w:tab w:val="left" w:pos="6447"/>
          <w:tab w:val="left" w:pos="7873"/>
          <w:tab w:val="left" w:pos="8896"/>
        </w:tabs>
        <w:spacing w:line="360" w:lineRule="auto"/>
        <w:ind w:left="1369" w:right="1032"/>
        <w:jc w:val="center"/>
        <w:rPr>
          <w:rFonts w:ascii="Tahoma" w:hAnsi="Tahoma" w:cs="Tahoma"/>
          <w:sz w:val="20"/>
          <w:szCs w:val="20"/>
          <w:lang w:val="it-IT"/>
        </w:rPr>
      </w:pPr>
      <w:r w:rsidRPr="009F7BC8">
        <w:rPr>
          <w:rFonts w:ascii="Tahoma" w:hAnsi="Tahoma" w:cs="Tahoma"/>
          <w:b/>
          <w:bCs/>
          <w:sz w:val="20"/>
          <w:szCs w:val="20"/>
          <w:lang w:val="it-IT"/>
        </w:rPr>
        <w:t>SOGGETTO</w:t>
      </w:r>
      <w:r w:rsidRPr="009F7BC8">
        <w:rPr>
          <w:rFonts w:ascii="Tahoma" w:hAnsi="Tahoma" w:cs="Tahoma"/>
          <w:b/>
          <w:bCs/>
          <w:spacing w:val="-9"/>
          <w:sz w:val="20"/>
          <w:szCs w:val="20"/>
          <w:lang w:val="it-IT"/>
        </w:rPr>
        <w:t xml:space="preserve"> </w:t>
      </w:r>
      <w:r w:rsidR="00912500" w:rsidRPr="009F7BC8">
        <w:rPr>
          <w:rFonts w:ascii="Tahoma" w:hAnsi="Tahoma" w:cs="Tahoma"/>
          <w:b/>
          <w:bCs/>
          <w:sz w:val="20"/>
          <w:szCs w:val="20"/>
          <w:lang w:val="it-IT"/>
        </w:rPr>
        <w:t>ATTUATORE</w:t>
      </w:r>
      <w:r w:rsidR="00912500">
        <w:rPr>
          <w:rFonts w:ascii="Tahoma" w:hAnsi="Tahoma" w:cs="Tahoma"/>
          <w:sz w:val="20"/>
          <w:szCs w:val="20"/>
          <w:lang w:val="it-IT"/>
        </w:rPr>
        <w:t xml:space="preserve">: </w:t>
      </w:r>
      <w:r w:rsidR="00014B31">
        <w:rPr>
          <w:rFonts w:ascii="Tahoma" w:hAnsi="Tahoma" w:cs="Tahoma"/>
          <w:sz w:val="20"/>
          <w:szCs w:val="20"/>
          <w:lang w:val="it-IT"/>
        </w:rPr>
        <w:t xml:space="preserve">Comune di </w:t>
      </w:r>
      <w:r w:rsidR="00E7282F">
        <w:rPr>
          <w:rFonts w:ascii="Tahoma" w:hAnsi="Tahoma" w:cs="Tahoma"/>
          <w:sz w:val="20"/>
          <w:szCs w:val="20"/>
          <w:lang w:val="it-IT"/>
        </w:rPr>
        <w:t>Ponte dell’Olio</w:t>
      </w:r>
      <w:r w:rsidR="00245F98">
        <w:rPr>
          <w:rFonts w:ascii="Tahoma" w:hAnsi="Tahoma" w:cs="Tahoma"/>
          <w:sz w:val="20"/>
          <w:szCs w:val="20"/>
          <w:lang w:val="it-IT"/>
        </w:rPr>
        <w:t xml:space="preserve"> (PC).</w:t>
      </w:r>
    </w:p>
    <w:p w14:paraId="517BC7A5" w14:textId="77777777" w:rsidR="00245F98" w:rsidRPr="00912500" w:rsidRDefault="00245F98" w:rsidP="00245F98">
      <w:pPr>
        <w:tabs>
          <w:tab w:val="left" w:pos="6447"/>
          <w:tab w:val="left" w:pos="7873"/>
          <w:tab w:val="left" w:pos="8896"/>
        </w:tabs>
        <w:spacing w:line="360" w:lineRule="auto"/>
        <w:ind w:left="1369" w:right="1032"/>
        <w:jc w:val="both"/>
        <w:rPr>
          <w:rFonts w:ascii="Tahoma" w:hAnsi="Tahoma" w:cs="Tahoma"/>
          <w:sz w:val="20"/>
          <w:szCs w:val="20"/>
          <w:lang w:val="it-IT"/>
        </w:rPr>
      </w:pPr>
    </w:p>
    <w:p w14:paraId="4B5C7DBF" w14:textId="2EC10E08" w:rsidR="00CC0413" w:rsidRPr="00912500" w:rsidRDefault="001824B9" w:rsidP="006522F7">
      <w:pPr>
        <w:tabs>
          <w:tab w:val="left" w:pos="3656"/>
          <w:tab w:val="left" w:pos="6703"/>
        </w:tabs>
        <w:spacing w:before="5"/>
        <w:ind w:left="276"/>
        <w:jc w:val="center"/>
        <w:rPr>
          <w:rFonts w:ascii="Tahoma" w:hAnsi="Tahoma" w:cs="Tahoma"/>
          <w:sz w:val="20"/>
          <w:szCs w:val="20"/>
          <w:lang w:val="it-IT"/>
        </w:rPr>
      </w:pPr>
      <w:r w:rsidRPr="009F7BC8">
        <w:rPr>
          <w:rFonts w:ascii="Tahoma" w:hAnsi="Tahoma" w:cs="Tahoma"/>
          <w:b/>
          <w:bCs/>
          <w:sz w:val="20"/>
          <w:szCs w:val="20"/>
          <w:lang w:val="it-IT"/>
        </w:rPr>
        <w:t>CUP</w:t>
      </w:r>
      <w:r w:rsidR="002B1957" w:rsidRPr="002B1957">
        <w:rPr>
          <w:rFonts w:ascii="Tahoma" w:hAnsi="Tahoma" w:cs="Tahoma"/>
          <w:sz w:val="20"/>
          <w:szCs w:val="20"/>
          <w:lang w:val="it-IT"/>
        </w:rPr>
        <w:t xml:space="preserve"> </w:t>
      </w:r>
      <w:r w:rsidR="00E7282F" w:rsidRPr="00E7282F">
        <w:rPr>
          <w:rFonts w:ascii="Tahoma" w:hAnsi="Tahoma" w:cs="Tahoma"/>
          <w:sz w:val="20"/>
          <w:szCs w:val="20"/>
          <w:lang w:val="it-IT"/>
        </w:rPr>
        <w:t>B75E22001510006</w:t>
      </w:r>
      <w:r w:rsidR="00245F98">
        <w:rPr>
          <w:rFonts w:ascii="Tahoma" w:hAnsi="Tahoma" w:cs="Tahoma"/>
          <w:sz w:val="20"/>
          <w:szCs w:val="20"/>
          <w:lang w:val="it-IT"/>
        </w:rPr>
        <w:t xml:space="preserve"> </w:t>
      </w:r>
      <w:r w:rsidRPr="009F7BC8">
        <w:rPr>
          <w:rFonts w:ascii="Tahoma" w:hAnsi="Tahoma" w:cs="Tahoma"/>
          <w:b/>
          <w:bCs/>
          <w:sz w:val="20"/>
          <w:szCs w:val="20"/>
          <w:lang w:val="it-IT"/>
        </w:rPr>
        <w:t>CIG</w:t>
      </w:r>
      <w:r w:rsidRPr="00912500">
        <w:rPr>
          <w:rFonts w:ascii="Tahoma" w:hAnsi="Tahoma" w:cs="Tahoma"/>
          <w:sz w:val="20"/>
          <w:szCs w:val="20"/>
          <w:lang w:val="it-IT"/>
        </w:rPr>
        <w:t xml:space="preserve"> </w:t>
      </w:r>
      <w:r w:rsidR="006522F7" w:rsidRPr="006522F7">
        <w:rPr>
          <w:rFonts w:ascii="Tahoma" w:hAnsi="Tahoma" w:cs="Tahoma"/>
          <w:sz w:val="20"/>
          <w:szCs w:val="20"/>
          <w:lang w:val="it-IT"/>
        </w:rPr>
        <w:t>98850308CE</w:t>
      </w:r>
    </w:p>
    <w:p w14:paraId="3650DBA2" w14:textId="77777777" w:rsidR="00CC0413" w:rsidRPr="00912500" w:rsidRDefault="00CC0413">
      <w:pPr>
        <w:pStyle w:val="Corpotesto"/>
        <w:rPr>
          <w:rFonts w:ascii="Tahoma" w:hAnsi="Tahoma" w:cs="Tahoma"/>
          <w:sz w:val="20"/>
          <w:szCs w:val="20"/>
          <w:lang w:val="it-IT"/>
        </w:rPr>
      </w:pPr>
    </w:p>
    <w:p w14:paraId="5706A81F" w14:textId="77777777" w:rsidR="00CC0413" w:rsidRPr="00912500" w:rsidRDefault="001824B9">
      <w:pPr>
        <w:pStyle w:val="Corpotesto"/>
        <w:tabs>
          <w:tab w:val="left" w:pos="5829"/>
          <w:tab w:val="left" w:pos="8518"/>
          <w:tab w:val="left" w:pos="9709"/>
        </w:tabs>
        <w:spacing w:before="91"/>
        <w:ind w:left="133"/>
        <w:rPr>
          <w:rFonts w:ascii="Tahoma" w:hAnsi="Tahoma" w:cs="Tahoma"/>
          <w:sz w:val="20"/>
          <w:szCs w:val="20"/>
          <w:lang w:val="it-IT"/>
        </w:rPr>
      </w:pPr>
      <w:r w:rsidRPr="00912500">
        <w:rPr>
          <w:rFonts w:ascii="Tahoma" w:hAnsi="Tahoma" w:cs="Tahoma"/>
          <w:sz w:val="20"/>
          <w:szCs w:val="20"/>
          <w:lang w:val="it-IT"/>
        </w:rPr>
        <w:t>La/Il</w:t>
      </w:r>
      <w:r w:rsidRPr="00912500">
        <w:rPr>
          <w:rFonts w:ascii="Tahoma" w:hAnsi="Tahoma" w:cs="Tahoma"/>
          <w:spacing w:val="4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sottoscritta/o</w:t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ab/>
      </w:r>
      <w:r w:rsidRPr="00912500">
        <w:rPr>
          <w:rFonts w:ascii="Tahoma" w:hAnsi="Tahoma" w:cs="Tahoma"/>
          <w:sz w:val="20"/>
          <w:szCs w:val="20"/>
          <w:lang w:val="it-IT"/>
        </w:rPr>
        <w:t>nata/o</w:t>
      </w:r>
      <w:r w:rsidRPr="00912500">
        <w:rPr>
          <w:rFonts w:ascii="Tahoma" w:hAnsi="Tahoma" w:cs="Tahoma"/>
          <w:spacing w:val="2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a</w:t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ab/>
      </w:r>
      <w:r w:rsidRPr="00912500">
        <w:rPr>
          <w:rFonts w:ascii="Tahoma" w:hAnsi="Tahoma" w:cs="Tahoma"/>
          <w:spacing w:val="-5"/>
          <w:sz w:val="20"/>
          <w:szCs w:val="20"/>
          <w:lang w:val="it-IT"/>
        </w:rPr>
        <w:t>(prov.</w:t>
      </w:r>
      <w:r w:rsidRPr="00912500">
        <w:rPr>
          <w:rFonts w:ascii="Tahoma" w:hAnsi="Tahoma" w:cs="Tahoma"/>
          <w:spacing w:val="-5"/>
          <w:sz w:val="20"/>
          <w:szCs w:val="20"/>
          <w:u w:val="single"/>
          <w:lang w:val="it-IT"/>
        </w:rPr>
        <w:t xml:space="preserve"> </w:t>
      </w:r>
      <w:r w:rsidRPr="00912500">
        <w:rPr>
          <w:rFonts w:ascii="Tahoma" w:hAnsi="Tahoma" w:cs="Tahoma"/>
          <w:spacing w:val="-5"/>
          <w:sz w:val="20"/>
          <w:szCs w:val="20"/>
          <w:u w:val="single"/>
          <w:lang w:val="it-IT"/>
        </w:rPr>
        <w:tab/>
      </w:r>
      <w:r w:rsidRPr="00912500">
        <w:rPr>
          <w:rFonts w:ascii="Tahoma" w:hAnsi="Tahoma" w:cs="Tahoma"/>
          <w:sz w:val="20"/>
          <w:szCs w:val="20"/>
          <w:lang w:val="it-IT"/>
        </w:rPr>
        <w:t>)</w:t>
      </w:r>
    </w:p>
    <w:p w14:paraId="356C9809" w14:textId="77777777" w:rsidR="00CC0413" w:rsidRPr="00B57136" w:rsidRDefault="001824B9" w:rsidP="00B57136">
      <w:pPr>
        <w:pStyle w:val="Corpotesto"/>
        <w:tabs>
          <w:tab w:val="left" w:pos="490"/>
          <w:tab w:val="left" w:pos="2739"/>
        </w:tabs>
        <w:spacing w:before="125"/>
        <w:ind w:left="133"/>
        <w:jc w:val="both"/>
        <w:rPr>
          <w:rFonts w:ascii="Tahoma" w:hAnsi="Tahoma" w:cs="Tahoma"/>
          <w:sz w:val="20"/>
          <w:szCs w:val="20"/>
          <w:lang w:val="it-IT"/>
        </w:rPr>
      </w:pPr>
      <w:r w:rsidRPr="00B57136">
        <w:rPr>
          <w:rFonts w:ascii="Tahoma" w:hAnsi="Tahoma" w:cs="Tahoma"/>
          <w:sz w:val="20"/>
          <w:szCs w:val="20"/>
          <w:lang w:val="it-IT"/>
        </w:rPr>
        <w:t>il</w:t>
      </w:r>
      <w:r w:rsidRPr="00B57136">
        <w:rPr>
          <w:rFonts w:ascii="Tahoma" w:hAnsi="Tahoma" w:cs="Tahoma"/>
          <w:sz w:val="20"/>
          <w:szCs w:val="20"/>
          <w:lang w:val="it-IT"/>
        </w:rPr>
        <w:tab/>
      </w:r>
      <w:r w:rsidRPr="00B57136">
        <w:rPr>
          <w:rFonts w:ascii="Tahoma" w:hAnsi="Tahoma" w:cs="Tahoma"/>
          <w:sz w:val="20"/>
          <w:szCs w:val="20"/>
          <w:u w:val="single"/>
          <w:lang w:val="it-IT"/>
        </w:rPr>
        <w:t xml:space="preserve"> </w:t>
      </w:r>
      <w:r w:rsidRPr="00B57136">
        <w:rPr>
          <w:rFonts w:ascii="Tahoma" w:hAnsi="Tahoma" w:cs="Tahoma"/>
          <w:sz w:val="20"/>
          <w:szCs w:val="20"/>
          <w:u w:val="single"/>
          <w:lang w:val="it-IT"/>
        </w:rPr>
        <w:tab/>
      </w:r>
      <w:r w:rsidR="00B57136" w:rsidRPr="00B57136">
        <w:rPr>
          <w:rFonts w:ascii="Tahoma" w:hAnsi="Tahoma" w:cs="Tahoma"/>
          <w:sz w:val="20"/>
          <w:szCs w:val="20"/>
          <w:u w:val="single"/>
          <w:lang w:val="it-IT"/>
        </w:rPr>
        <w:t xml:space="preserve">  </w:t>
      </w:r>
      <w:r w:rsidR="00B57136" w:rsidRPr="00B57136">
        <w:rPr>
          <w:rFonts w:ascii="Tahoma" w:hAnsi="Tahoma" w:cs="Tahoma"/>
          <w:sz w:val="20"/>
          <w:szCs w:val="20"/>
          <w:lang w:val="it-IT"/>
        </w:rPr>
        <w:t xml:space="preserve"> </w:t>
      </w:r>
      <w:r w:rsidRPr="00B57136">
        <w:rPr>
          <w:rFonts w:ascii="Tahoma" w:hAnsi="Tahoma" w:cs="Tahoma"/>
          <w:sz w:val="20"/>
          <w:szCs w:val="20"/>
          <w:lang w:val="it-IT"/>
        </w:rPr>
        <w:t>residente</w:t>
      </w:r>
      <w:r w:rsidR="00B57136">
        <w:rPr>
          <w:rFonts w:ascii="Tahoma" w:hAnsi="Tahoma" w:cs="Tahoma"/>
          <w:sz w:val="20"/>
          <w:szCs w:val="20"/>
          <w:lang w:val="it-IT"/>
        </w:rPr>
        <w:t xml:space="preserve"> </w:t>
      </w:r>
      <w:r w:rsidRPr="00B57136">
        <w:rPr>
          <w:rFonts w:ascii="Tahoma" w:hAnsi="Tahoma" w:cs="Tahoma"/>
          <w:sz w:val="20"/>
          <w:szCs w:val="20"/>
          <w:lang w:val="it-IT"/>
        </w:rPr>
        <w:t>a</w:t>
      </w:r>
      <w:r w:rsidR="00B57136">
        <w:rPr>
          <w:rFonts w:ascii="Tahoma" w:hAnsi="Tahoma" w:cs="Tahoma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ab/>
      </w:r>
      <w:r w:rsidRPr="00912500">
        <w:rPr>
          <w:rFonts w:ascii="Tahoma" w:hAnsi="Tahoma" w:cs="Tahoma"/>
          <w:spacing w:val="-24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pacing w:val="13"/>
          <w:sz w:val="20"/>
          <w:szCs w:val="20"/>
          <w:lang w:val="it-IT"/>
        </w:rPr>
        <w:t>(prov.</w:t>
      </w:r>
      <w:r w:rsidRPr="00912500">
        <w:rPr>
          <w:rFonts w:ascii="Tahoma" w:hAnsi="Tahoma" w:cs="Tahoma"/>
          <w:spacing w:val="13"/>
          <w:sz w:val="20"/>
          <w:szCs w:val="20"/>
          <w:u w:val="single"/>
          <w:lang w:val="it-IT"/>
        </w:rPr>
        <w:t xml:space="preserve"> </w:t>
      </w:r>
      <w:r w:rsidRPr="00912500">
        <w:rPr>
          <w:rFonts w:ascii="Tahoma" w:hAnsi="Tahoma" w:cs="Tahoma"/>
          <w:spacing w:val="13"/>
          <w:sz w:val="20"/>
          <w:szCs w:val="20"/>
          <w:u w:val="single"/>
          <w:lang w:val="it-IT"/>
        </w:rPr>
        <w:tab/>
      </w:r>
      <w:r w:rsidRPr="00912500">
        <w:rPr>
          <w:rFonts w:ascii="Tahoma" w:hAnsi="Tahoma" w:cs="Tahoma"/>
          <w:spacing w:val="13"/>
          <w:sz w:val="20"/>
          <w:szCs w:val="20"/>
          <w:u w:val="single"/>
          <w:lang w:val="it-IT"/>
        </w:rPr>
        <w:tab/>
      </w:r>
      <w:r w:rsidRPr="00912500">
        <w:rPr>
          <w:rFonts w:ascii="Tahoma" w:hAnsi="Tahoma" w:cs="Tahoma"/>
          <w:sz w:val="20"/>
          <w:szCs w:val="20"/>
          <w:lang w:val="it-IT"/>
        </w:rPr>
        <w:t>)</w:t>
      </w:r>
      <w:r w:rsidRPr="00912500">
        <w:rPr>
          <w:rFonts w:ascii="Tahoma" w:hAnsi="Tahoma" w:cs="Tahoma"/>
          <w:spacing w:val="12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indirizzo</w:t>
      </w:r>
      <w:r w:rsidRPr="00912500">
        <w:rPr>
          <w:rFonts w:ascii="Tahoma" w:hAnsi="Tahoma" w:cs="Tahoma"/>
          <w:spacing w:val="-6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e-mail/PEC</w:t>
      </w:r>
      <w:r w:rsidRPr="00912500">
        <w:rPr>
          <w:rFonts w:ascii="Tahoma" w:hAnsi="Tahoma" w:cs="Tahoma"/>
          <w:spacing w:val="3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ab/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ab/>
      </w:r>
      <w:r w:rsidRPr="00912500">
        <w:rPr>
          <w:rFonts w:ascii="Tahoma" w:hAnsi="Tahoma" w:cs="Tahoma"/>
          <w:sz w:val="20"/>
          <w:szCs w:val="20"/>
          <w:lang w:val="it-IT"/>
        </w:rPr>
        <w:t xml:space="preserve"> tel.</w:t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ab/>
      </w:r>
      <w:r w:rsidRPr="00912500">
        <w:rPr>
          <w:rFonts w:ascii="Tahoma" w:hAnsi="Tahoma" w:cs="Tahoma"/>
          <w:sz w:val="20"/>
          <w:szCs w:val="20"/>
          <w:lang w:val="it-IT"/>
        </w:rPr>
        <w:t>,</w:t>
      </w:r>
      <w:r w:rsidRPr="00912500">
        <w:rPr>
          <w:rFonts w:ascii="Tahoma" w:hAnsi="Tahoma" w:cs="Tahoma"/>
          <w:spacing w:val="-12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in</w:t>
      </w:r>
      <w:r w:rsidRPr="00912500">
        <w:rPr>
          <w:rFonts w:ascii="Tahoma" w:hAnsi="Tahoma" w:cs="Tahoma"/>
          <w:spacing w:val="-20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qualità</w:t>
      </w:r>
      <w:r w:rsidRPr="00912500">
        <w:rPr>
          <w:rFonts w:ascii="Tahoma" w:hAnsi="Tahoma" w:cs="Tahoma"/>
          <w:spacing w:val="-19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di:</w:t>
      </w:r>
    </w:p>
    <w:p w14:paraId="221164E4" w14:textId="77777777" w:rsidR="00CC0413" w:rsidRPr="00580910" w:rsidRDefault="001824B9">
      <w:pPr>
        <w:pStyle w:val="Paragrafoelenco"/>
        <w:numPr>
          <w:ilvl w:val="2"/>
          <w:numId w:val="2"/>
        </w:numPr>
        <w:tabs>
          <w:tab w:val="left" w:pos="853"/>
          <w:tab w:val="left" w:pos="854"/>
        </w:tabs>
        <w:spacing w:before="5"/>
        <w:rPr>
          <w:rFonts w:ascii="Tahoma" w:hAnsi="Tahoma" w:cs="Tahoma"/>
          <w:sz w:val="20"/>
          <w:szCs w:val="20"/>
        </w:rPr>
      </w:pPr>
      <w:r w:rsidRPr="00580910">
        <w:rPr>
          <w:rFonts w:ascii="Tahoma" w:hAnsi="Tahoma" w:cs="Tahoma"/>
          <w:sz w:val="20"/>
          <w:szCs w:val="20"/>
        </w:rPr>
        <w:t>legale</w:t>
      </w:r>
      <w:r w:rsidRPr="00580910">
        <w:rPr>
          <w:rFonts w:ascii="Tahoma" w:hAnsi="Tahoma" w:cs="Tahoma"/>
          <w:spacing w:val="-6"/>
          <w:sz w:val="20"/>
          <w:szCs w:val="20"/>
        </w:rPr>
        <w:t xml:space="preserve"> </w:t>
      </w:r>
      <w:r w:rsidRPr="00580910">
        <w:rPr>
          <w:rFonts w:ascii="Tahoma" w:hAnsi="Tahoma" w:cs="Tahoma"/>
          <w:sz w:val="20"/>
          <w:szCs w:val="20"/>
        </w:rPr>
        <w:t>rappresentante</w:t>
      </w:r>
    </w:p>
    <w:p w14:paraId="10584D95" w14:textId="77777777" w:rsidR="00CC0413" w:rsidRPr="00580910" w:rsidRDefault="001824B9">
      <w:pPr>
        <w:pStyle w:val="Paragrafoelenco"/>
        <w:numPr>
          <w:ilvl w:val="2"/>
          <w:numId w:val="2"/>
        </w:numPr>
        <w:tabs>
          <w:tab w:val="left" w:pos="853"/>
          <w:tab w:val="left" w:pos="854"/>
        </w:tabs>
        <w:rPr>
          <w:rFonts w:ascii="Tahoma" w:hAnsi="Tahoma" w:cs="Tahoma"/>
          <w:sz w:val="20"/>
          <w:szCs w:val="20"/>
        </w:rPr>
      </w:pPr>
      <w:r w:rsidRPr="00580910">
        <w:rPr>
          <w:rFonts w:ascii="Tahoma" w:hAnsi="Tahoma" w:cs="Tahoma"/>
          <w:sz w:val="20"/>
          <w:szCs w:val="20"/>
        </w:rPr>
        <w:t>titolare</w:t>
      </w:r>
    </w:p>
    <w:p w14:paraId="26A4FCEF" w14:textId="77777777" w:rsidR="00CC0413" w:rsidRPr="00580910" w:rsidRDefault="001824B9">
      <w:pPr>
        <w:pStyle w:val="Paragrafoelenco"/>
        <w:numPr>
          <w:ilvl w:val="2"/>
          <w:numId w:val="2"/>
        </w:numPr>
        <w:tabs>
          <w:tab w:val="left" w:pos="853"/>
          <w:tab w:val="left" w:pos="854"/>
        </w:tabs>
        <w:rPr>
          <w:rFonts w:ascii="Tahoma" w:hAnsi="Tahoma" w:cs="Tahoma"/>
          <w:sz w:val="20"/>
          <w:szCs w:val="20"/>
        </w:rPr>
      </w:pPr>
      <w:r w:rsidRPr="00580910">
        <w:rPr>
          <w:rFonts w:ascii="Tahoma" w:hAnsi="Tahoma" w:cs="Tahoma"/>
          <w:sz w:val="20"/>
          <w:szCs w:val="20"/>
        </w:rPr>
        <w:t>procuratore</w:t>
      </w:r>
    </w:p>
    <w:p w14:paraId="22883252" w14:textId="77777777" w:rsidR="00CC0413" w:rsidRPr="00580910" w:rsidRDefault="005C607B">
      <w:pPr>
        <w:pStyle w:val="Paragrafoelenco"/>
        <w:numPr>
          <w:ilvl w:val="2"/>
          <w:numId w:val="2"/>
        </w:numPr>
        <w:tabs>
          <w:tab w:val="left" w:pos="853"/>
          <w:tab w:val="left" w:pos="854"/>
          <w:tab w:val="left" w:pos="5744"/>
        </w:tabs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(</w:t>
      </w:r>
      <w:r w:rsidR="001824B9" w:rsidRPr="00580910">
        <w:rPr>
          <w:rFonts w:ascii="Tahoma" w:hAnsi="Tahoma" w:cs="Tahoma"/>
          <w:i/>
          <w:sz w:val="20"/>
          <w:szCs w:val="20"/>
        </w:rPr>
        <w:t>altro</w:t>
      </w:r>
      <w:r w:rsidR="001824B9" w:rsidRPr="00580910">
        <w:rPr>
          <w:rFonts w:ascii="Tahoma" w:hAnsi="Tahoma" w:cs="Tahoma"/>
          <w:i/>
          <w:spacing w:val="-6"/>
          <w:sz w:val="20"/>
          <w:szCs w:val="20"/>
        </w:rPr>
        <w:t xml:space="preserve"> </w:t>
      </w:r>
      <w:r w:rsidR="001824B9" w:rsidRPr="00580910">
        <w:rPr>
          <w:rFonts w:ascii="Tahoma" w:hAnsi="Tahoma" w:cs="Tahoma"/>
          <w:i/>
          <w:sz w:val="20"/>
          <w:szCs w:val="20"/>
        </w:rPr>
        <w:t>specificare</w:t>
      </w:r>
      <w:r w:rsidR="001824B9" w:rsidRPr="00580910">
        <w:rPr>
          <w:rFonts w:ascii="Tahoma" w:hAnsi="Tahoma" w:cs="Tahoma"/>
          <w:sz w:val="20"/>
          <w:szCs w:val="20"/>
        </w:rPr>
        <w:t xml:space="preserve">) </w:t>
      </w:r>
      <w:r w:rsidR="001824B9" w:rsidRPr="00580910">
        <w:rPr>
          <w:rFonts w:ascii="Tahoma" w:hAnsi="Tahoma" w:cs="Tahoma"/>
          <w:sz w:val="20"/>
          <w:szCs w:val="20"/>
          <w:u w:val="single"/>
        </w:rPr>
        <w:t xml:space="preserve"> </w:t>
      </w:r>
      <w:r w:rsidR="001824B9" w:rsidRPr="00580910">
        <w:rPr>
          <w:rFonts w:ascii="Tahoma" w:hAnsi="Tahoma" w:cs="Tahoma"/>
          <w:sz w:val="20"/>
          <w:szCs w:val="20"/>
          <w:u w:val="single"/>
        </w:rPr>
        <w:tab/>
      </w:r>
    </w:p>
    <w:p w14:paraId="5DFF30EE" w14:textId="77777777" w:rsidR="00CC0413" w:rsidRPr="00580910" w:rsidRDefault="001824B9">
      <w:pPr>
        <w:pStyle w:val="Corpotesto"/>
        <w:tabs>
          <w:tab w:val="left" w:pos="9750"/>
        </w:tabs>
        <w:spacing w:before="120"/>
        <w:ind w:left="133"/>
        <w:rPr>
          <w:rFonts w:ascii="Tahoma" w:hAnsi="Tahoma" w:cs="Tahoma"/>
          <w:sz w:val="20"/>
          <w:szCs w:val="20"/>
        </w:rPr>
      </w:pPr>
      <w:r w:rsidRPr="00580910">
        <w:rPr>
          <w:rFonts w:ascii="Tahoma" w:hAnsi="Tahoma" w:cs="Tahoma"/>
          <w:sz w:val="20"/>
          <w:szCs w:val="20"/>
        </w:rPr>
        <w:t>dell’impresa /</w:t>
      </w:r>
      <w:r w:rsidRPr="00580910">
        <w:rPr>
          <w:rFonts w:ascii="Tahoma" w:hAnsi="Tahoma" w:cs="Tahoma"/>
          <w:spacing w:val="-8"/>
          <w:sz w:val="20"/>
          <w:szCs w:val="20"/>
        </w:rPr>
        <w:t xml:space="preserve"> </w:t>
      </w:r>
      <w:r w:rsidRPr="00580910">
        <w:rPr>
          <w:rFonts w:ascii="Tahoma" w:hAnsi="Tahoma" w:cs="Tahoma"/>
          <w:sz w:val="20"/>
          <w:szCs w:val="20"/>
        </w:rPr>
        <w:t>società</w:t>
      </w:r>
      <w:r w:rsidRPr="00580910">
        <w:rPr>
          <w:rFonts w:ascii="Tahoma" w:hAnsi="Tahoma" w:cs="Tahoma"/>
          <w:spacing w:val="-1"/>
          <w:sz w:val="20"/>
          <w:szCs w:val="20"/>
        </w:rPr>
        <w:t xml:space="preserve"> </w:t>
      </w:r>
      <w:r w:rsidRPr="00580910">
        <w:rPr>
          <w:rFonts w:ascii="Tahoma" w:hAnsi="Tahoma" w:cs="Tahoma"/>
          <w:sz w:val="20"/>
          <w:szCs w:val="20"/>
          <w:u w:val="single"/>
        </w:rPr>
        <w:t xml:space="preserve"> </w:t>
      </w:r>
      <w:r w:rsidRPr="00580910">
        <w:rPr>
          <w:rFonts w:ascii="Tahoma" w:hAnsi="Tahoma" w:cs="Tahoma"/>
          <w:sz w:val="20"/>
          <w:szCs w:val="20"/>
          <w:u w:val="single"/>
        </w:rPr>
        <w:tab/>
      </w:r>
    </w:p>
    <w:p w14:paraId="2204FCB2" w14:textId="77777777" w:rsidR="00CC0413" w:rsidRPr="00912500" w:rsidRDefault="001824B9">
      <w:pPr>
        <w:pStyle w:val="Corpotesto"/>
        <w:tabs>
          <w:tab w:val="left" w:pos="5042"/>
          <w:tab w:val="left" w:pos="6541"/>
          <w:tab w:val="left" w:pos="8467"/>
        </w:tabs>
        <w:spacing w:before="125"/>
        <w:ind w:left="133"/>
        <w:rPr>
          <w:rFonts w:ascii="Tahoma" w:hAnsi="Tahoma" w:cs="Tahoma"/>
          <w:sz w:val="20"/>
          <w:szCs w:val="20"/>
          <w:lang w:val="it-IT"/>
        </w:rPr>
      </w:pPr>
      <w:r w:rsidRPr="00912500">
        <w:rPr>
          <w:rFonts w:ascii="Tahoma" w:hAnsi="Tahoma" w:cs="Tahoma"/>
          <w:sz w:val="20"/>
          <w:szCs w:val="20"/>
          <w:lang w:val="it-IT"/>
        </w:rPr>
        <w:t>con sede a</w:t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ab/>
      </w:r>
      <w:r w:rsidRPr="00912500">
        <w:rPr>
          <w:rFonts w:ascii="Tahoma" w:hAnsi="Tahoma" w:cs="Tahoma"/>
          <w:sz w:val="20"/>
          <w:szCs w:val="20"/>
          <w:lang w:val="it-IT"/>
        </w:rPr>
        <w:t>(prov.</w:t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ab/>
      </w:r>
      <w:r w:rsidRPr="00912500">
        <w:rPr>
          <w:rFonts w:ascii="Tahoma" w:hAnsi="Tahoma" w:cs="Tahoma"/>
          <w:sz w:val="20"/>
          <w:szCs w:val="20"/>
          <w:lang w:val="it-IT"/>
        </w:rPr>
        <w:t xml:space="preserve">) </w:t>
      </w:r>
      <w:r w:rsidRPr="00912500">
        <w:rPr>
          <w:rFonts w:ascii="Tahoma" w:hAnsi="Tahoma" w:cs="Tahoma"/>
          <w:spacing w:val="36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cap</w:t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ab/>
      </w:r>
      <w:r w:rsidRPr="00912500">
        <w:rPr>
          <w:rFonts w:ascii="Tahoma" w:hAnsi="Tahoma" w:cs="Tahoma"/>
          <w:sz w:val="20"/>
          <w:szCs w:val="20"/>
          <w:lang w:val="it-IT"/>
        </w:rPr>
        <w:t xml:space="preserve">in </w:t>
      </w:r>
      <w:r w:rsidRPr="00912500">
        <w:rPr>
          <w:rFonts w:ascii="Tahoma" w:hAnsi="Tahoma" w:cs="Tahoma"/>
          <w:spacing w:val="40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via/piazza</w:t>
      </w:r>
    </w:p>
    <w:p w14:paraId="345EF129" w14:textId="77777777" w:rsidR="00CC0413" w:rsidRPr="00912500" w:rsidRDefault="001824B9">
      <w:pPr>
        <w:pStyle w:val="Corpotesto"/>
        <w:tabs>
          <w:tab w:val="left" w:pos="3998"/>
          <w:tab w:val="left" w:pos="9766"/>
        </w:tabs>
        <w:spacing w:before="128"/>
        <w:ind w:left="133"/>
        <w:jc w:val="both"/>
        <w:rPr>
          <w:rFonts w:ascii="Tahoma" w:hAnsi="Tahoma" w:cs="Tahoma"/>
          <w:sz w:val="20"/>
          <w:szCs w:val="20"/>
          <w:lang w:val="it-IT"/>
        </w:rPr>
      </w:pPr>
      <w:r w:rsidRPr="00912500">
        <w:rPr>
          <w:rFonts w:ascii="Tahoma" w:hAnsi="Tahoma" w:cs="Tahoma"/>
          <w:sz w:val="20"/>
          <w:szCs w:val="20"/>
          <w:u w:val="single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ab/>
      </w:r>
      <w:r w:rsidR="00280DF1">
        <w:rPr>
          <w:rFonts w:ascii="Tahoma" w:hAnsi="Tahoma" w:cs="Tahoma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indirizzo</w:t>
      </w:r>
      <w:r w:rsidRPr="00912500">
        <w:rPr>
          <w:rFonts w:ascii="Tahoma" w:hAnsi="Tahoma" w:cs="Tahoma"/>
          <w:spacing w:val="-25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e-mail/PEC</w:t>
      </w:r>
      <w:r w:rsidRPr="00912500">
        <w:rPr>
          <w:rFonts w:ascii="Tahoma" w:hAnsi="Tahoma" w:cs="Tahoma"/>
          <w:spacing w:val="-4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ab/>
      </w:r>
    </w:p>
    <w:p w14:paraId="39568A16" w14:textId="77777777" w:rsidR="00E66922" w:rsidRDefault="001824B9" w:rsidP="00EE24A4">
      <w:pPr>
        <w:pStyle w:val="Corpotesto"/>
        <w:tabs>
          <w:tab w:val="left" w:pos="2740"/>
          <w:tab w:val="left" w:pos="4755"/>
          <w:tab w:val="left" w:pos="4869"/>
          <w:tab w:val="left" w:pos="8910"/>
          <w:tab w:val="left" w:pos="9807"/>
        </w:tabs>
        <w:spacing w:before="126" w:line="360" w:lineRule="auto"/>
        <w:ind w:left="133" w:right="121"/>
        <w:jc w:val="both"/>
        <w:rPr>
          <w:rFonts w:ascii="Tahoma" w:hAnsi="Tahoma" w:cs="Tahoma"/>
          <w:sz w:val="20"/>
          <w:szCs w:val="20"/>
          <w:lang w:val="it-IT"/>
        </w:rPr>
      </w:pPr>
      <w:r w:rsidRPr="00912500">
        <w:rPr>
          <w:rFonts w:ascii="Tahoma" w:hAnsi="Tahoma" w:cs="Tahoma"/>
          <w:sz w:val="20"/>
          <w:szCs w:val="20"/>
          <w:lang w:val="it-IT"/>
        </w:rPr>
        <w:lastRenderedPageBreak/>
        <w:t>C.F.</w:t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ab/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ab/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ab/>
      </w:r>
      <w:r w:rsidRPr="00912500">
        <w:rPr>
          <w:rFonts w:ascii="Tahoma" w:hAnsi="Tahoma" w:cs="Tahoma"/>
          <w:sz w:val="20"/>
          <w:szCs w:val="20"/>
          <w:lang w:val="it-IT"/>
        </w:rPr>
        <w:t>Partita</w:t>
      </w:r>
      <w:r w:rsidRPr="00912500">
        <w:rPr>
          <w:rFonts w:ascii="Tahoma" w:hAnsi="Tahoma" w:cs="Tahoma"/>
          <w:spacing w:val="-10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IVA</w:t>
      </w:r>
      <w:r w:rsidRPr="00912500">
        <w:rPr>
          <w:rFonts w:ascii="Tahoma" w:hAnsi="Tahoma" w:cs="Tahoma"/>
          <w:spacing w:val="-1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ab/>
      </w:r>
      <w:r w:rsidRPr="00912500">
        <w:rPr>
          <w:rFonts w:ascii="Tahoma" w:hAnsi="Tahoma" w:cs="Tahoma"/>
          <w:sz w:val="20"/>
          <w:szCs w:val="20"/>
          <w:u w:val="single"/>
          <w:lang w:val="it-IT"/>
        </w:rPr>
        <w:tab/>
      </w:r>
      <w:r w:rsidRPr="00912500">
        <w:rPr>
          <w:rFonts w:ascii="Tahoma" w:hAnsi="Tahoma" w:cs="Tahoma"/>
          <w:sz w:val="20"/>
          <w:szCs w:val="20"/>
          <w:lang w:val="it-IT"/>
        </w:rPr>
        <w:t xml:space="preserve"> </w:t>
      </w:r>
    </w:p>
    <w:p w14:paraId="47FC3FD0" w14:textId="77777777" w:rsidR="00E66922" w:rsidRPr="00292679" w:rsidRDefault="001824B9" w:rsidP="00292679">
      <w:pPr>
        <w:pStyle w:val="Paragrafoelenco"/>
        <w:numPr>
          <w:ilvl w:val="2"/>
          <w:numId w:val="2"/>
        </w:numPr>
        <w:tabs>
          <w:tab w:val="left" w:pos="853"/>
          <w:tab w:val="left" w:pos="854"/>
        </w:tabs>
        <w:jc w:val="both"/>
        <w:rPr>
          <w:rFonts w:ascii="Tahoma" w:hAnsi="Tahoma" w:cs="Tahoma"/>
          <w:sz w:val="20"/>
          <w:szCs w:val="20"/>
          <w:lang w:val="it-IT"/>
        </w:rPr>
      </w:pPr>
      <w:r w:rsidRPr="00292679">
        <w:rPr>
          <w:rFonts w:ascii="Tahoma" w:hAnsi="Tahoma" w:cs="Tahoma"/>
          <w:sz w:val="20"/>
          <w:szCs w:val="20"/>
          <w:lang w:val="it-IT"/>
        </w:rPr>
        <w:t>partecipante alla procedura di selezione</w:t>
      </w:r>
      <w:r w:rsidR="00456CDE" w:rsidRPr="00292679">
        <w:rPr>
          <w:rFonts w:ascii="Tahoma" w:hAnsi="Tahoma" w:cs="Tahoma"/>
          <w:sz w:val="20"/>
          <w:szCs w:val="20"/>
          <w:lang w:val="it-IT"/>
        </w:rPr>
        <w:t xml:space="preserve"> </w:t>
      </w:r>
      <w:r w:rsidR="00E66922" w:rsidRPr="00292679">
        <w:rPr>
          <w:rFonts w:ascii="Tahoma" w:hAnsi="Tahoma" w:cs="Tahoma"/>
          <w:sz w:val="20"/>
          <w:szCs w:val="20"/>
          <w:lang w:val="it-IT"/>
        </w:rPr>
        <w:t>in qualità di</w:t>
      </w:r>
      <w:r w:rsidR="00292679">
        <w:rPr>
          <w:rFonts w:ascii="Tahoma" w:hAnsi="Tahoma" w:cs="Tahoma"/>
          <w:sz w:val="20"/>
          <w:szCs w:val="20"/>
          <w:lang w:val="it-IT"/>
        </w:rPr>
        <w:t xml:space="preserve"> _______________________</w:t>
      </w:r>
      <w:r w:rsidR="00E66922" w:rsidRPr="00292679">
        <w:rPr>
          <w:rFonts w:ascii="Tahoma" w:hAnsi="Tahoma" w:cs="Tahoma"/>
          <w:sz w:val="20"/>
          <w:szCs w:val="20"/>
          <w:lang w:val="it-IT"/>
        </w:rPr>
        <w:t xml:space="preserve"> (</w:t>
      </w:r>
      <w:r w:rsidR="00E66922" w:rsidRPr="00292679">
        <w:rPr>
          <w:rFonts w:ascii="Tahoma" w:hAnsi="Tahoma" w:cs="Tahoma"/>
          <w:i/>
          <w:sz w:val="20"/>
          <w:szCs w:val="20"/>
          <w:lang w:val="it-IT"/>
        </w:rPr>
        <w:t>specificare</w:t>
      </w:r>
      <w:r w:rsidR="00E66922" w:rsidRPr="00292679">
        <w:rPr>
          <w:rFonts w:ascii="Tahoma" w:hAnsi="Tahoma" w:cs="Tahoma"/>
          <w:sz w:val="20"/>
          <w:szCs w:val="20"/>
          <w:lang w:val="it-IT"/>
        </w:rPr>
        <w:t xml:space="preserve">: impresa singola, mandataria, mandante, consorziata, </w:t>
      </w:r>
      <w:r w:rsidR="00D6160C">
        <w:rPr>
          <w:rFonts w:ascii="Tahoma" w:hAnsi="Tahoma" w:cs="Tahoma"/>
          <w:sz w:val="20"/>
          <w:szCs w:val="20"/>
          <w:lang w:val="it-IT"/>
        </w:rPr>
        <w:t xml:space="preserve">subappaltatore, </w:t>
      </w:r>
      <w:r w:rsidR="00E66922" w:rsidRPr="00292679">
        <w:rPr>
          <w:rFonts w:ascii="Tahoma" w:hAnsi="Tahoma" w:cs="Tahoma"/>
          <w:sz w:val="20"/>
          <w:szCs w:val="20"/>
          <w:lang w:val="it-IT"/>
        </w:rPr>
        <w:t>etc.)</w:t>
      </w:r>
    </w:p>
    <w:p w14:paraId="3328F5E4" w14:textId="1A3C0703" w:rsidR="00E66922" w:rsidRDefault="00E66922" w:rsidP="00E66922">
      <w:pPr>
        <w:pStyle w:val="Paragrafoelenco"/>
        <w:numPr>
          <w:ilvl w:val="2"/>
          <w:numId w:val="2"/>
        </w:numPr>
        <w:tabs>
          <w:tab w:val="left" w:pos="853"/>
          <w:tab w:val="left" w:pos="854"/>
        </w:tabs>
        <w:rPr>
          <w:rFonts w:ascii="Tahoma" w:hAnsi="Tahoma" w:cs="Tahoma"/>
          <w:sz w:val="20"/>
          <w:szCs w:val="20"/>
          <w:lang w:val="it-IT"/>
        </w:rPr>
      </w:pPr>
      <w:r w:rsidRPr="00292679">
        <w:rPr>
          <w:rFonts w:ascii="Tahoma" w:hAnsi="Tahoma" w:cs="Tahoma"/>
          <w:sz w:val="20"/>
          <w:szCs w:val="20"/>
          <w:lang w:val="it-IT"/>
        </w:rPr>
        <w:t>in qualità di ausiliaria della società “</w:t>
      </w:r>
      <w:r w:rsidR="008E1DA7">
        <w:rPr>
          <w:rFonts w:ascii="Tahoma" w:hAnsi="Tahoma" w:cs="Tahoma"/>
          <w:sz w:val="20"/>
          <w:szCs w:val="20"/>
          <w:lang w:val="it-IT"/>
        </w:rPr>
        <w:t>______________”</w:t>
      </w:r>
      <w:r w:rsidRPr="00292679">
        <w:rPr>
          <w:rFonts w:ascii="Tahoma" w:hAnsi="Tahoma" w:cs="Tahoma"/>
          <w:sz w:val="20"/>
          <w:szCs w:val="20"/>
          <w:lang w:val="it-IT"/>
        </w:rPr>
        <w:t xml:space="preserve"> partecipante alla procedura di selezione</w:t>
      </w:r>
    </w:p>
    <w:p w14:paraId="456DF1D0" w14:textId="3B0C470A" w:rsidR="0091155F" w:rsidRPr="007E6EA8" w:rsidRDefault="0091155F" w:rsidP="007E6EA8">
      <w:pPr>
        <w:pStyle w:val="Paragrafoelenco"/>
        <w:numPr>
          <w:ilvl w:val="2"/>
          <w:numId w:val="2"/>
        </w:numPr>
        <w:tabs>
          <w:tab w:val="left" w:pos="853"/>
          <w:tab w:val="left" w:pos="854"/>
        </w:tabs>
        <w:jc w:val="both"/>
        <w:rPr>
          <w:rFonts w:ascii="Tahoma" w:hAnsi="Tahoma" w:cs="Tahoma"/>
          <w:sz w:val="20"/>
          <w:szCs w:val="20"/>
          <w:lang w:val="it-IT"/>
        </w:rPr>
      </w:pPr>
      <w:r w:rsidRPr="00292679">
        <w:rPr>
          <w:rFonts w:ascii="Tahoma" w:hAnsi="Tahoma" w:cs="Tahoma"/>
          <w:sz w:val="20"/>
          <w:szCs w:val="20"/>
          <w:lang w:val="it-IT"/>
        </w:rPr>
        <w:t xml:space="preserve">in qualità di titolare effettivo della società </w:t>
      </w:r>
      <w:r w:rsidR="008E1DA7">
        <w:rPr>
          <w:rFonts w:ascii="Tahoma" w:hAnsi="Tahoma" w:cs="Tahoma"/>
          <w:sz w:val="20"/>
          <w:szCs w:val="20"/>
          <w:lang w:val="it-IT"/>
        </w:rPr>
        <w:t>“________________</w:t>
      </w:r>
      <w:r w:rsidRPr="00292679">
        <w:rPr>
          <w:rFonts w:ascii="Tahoma" w:hAnsi="Tahoma" w:cs="Tahoma"/>
          <w:sz w:val="20"/>
          <w:szCs w:val="20"/>
          <w:lang w:val="it-IT"/>
        </w:rPr>
        <w:t>”</w:t>
      </w:r>
      <w:r w:rsidR="007E6EA8">
        <w:rPr>
          <w:rFonts w:ascii="Tahoma" w:hAnsi="Tahoma" w:cs="Tahoma"/>
          <w:sz w:val="20"/>
          <w:szCs w:val="20"/>
          <w:lang w:val="it-IT"/>
        </w:rPr>
        <w:t xml:space="preserve"> </w:t>
      </w:r>
      <w:r w:rsidRPr="00D6160C">
        <w:rPr>
          <w:rFonts w:ascii="Tahoma" w:hAnsi="Tahoma" w:cs="Tahoma"/>
          <w:sz w:val="20"/>
          <w:szCs w:val="20"/>
          <w:lang w:val="it-IT"/>
        </w:rPr>
        <w:t>partecipante alla procedura di selezione</w:t>
      </w:r>
      <w:r w:rsidR="007E6EA8">
        <w:rPr>
          <w:rFonts w:ascii="Tahoma" w:hAnsi="Tahoma" w:cs="Tahoma"/>
          <w:sz w:val="20"/>
          <w:szCs w:val="20"/>
          <w:lang w:val="it-IT"/>
        </w:rPr>
        <w:t xml:space="preserve"> in qualità di </w:t>
      </w:r>
      <w:r w:rsidR="007E6EA8" w:rsidRPr="00292679">
        <w:rPr>
          <w:rFonts w:ascii="Tahoma" w:hAnsi="Tahoma" w:cs="Tahoma"/>
          <w:sz w:val="20"/>
          <w:szCs w:val="20"/>
          <w:lang w:val="it-IT"/>
        </w:rPr>
        <w:t>(</w:t>
      </w:r>
      <w:r w:rsidR="007E6EA8" w:rsidRPr="00292679">
        <w:rPr>
          <w:rFonts w:ascii="Tahoma" w:hAnsi="Tahoma" w:cs="Tahoma"/>
          <w:i/>
          <w:sz w:val="20"/>
          <w:szCs w:val="20"/>
          <w:lang w:val="it-IT"/>
        </w:rPr>
        <w:t>specificare</w:t>
      </w:r>
      <w:r w:rsidR="007E6EA8" w:rsidRPr="00292679">
        <w:rPr>
          <w:rFonts w:ascii="Tahoma" w:hAnsi="Tahoma" w:cs="Tahoma"/>
          <w:sz w:val="20"/>
          <w:szCs w:val="20"/>
          <w:lang w:val="it-IT"/>
        </w:rPr>
        <w:t xml:space="preserve">: impresa singola, mandataria, mandante, consorziata, </w:t>
      </w:r>
      <w:r w:rsidR="007E6EA8">
        <w:rPr>
          <w:rFonts w:ascii="Tahoma" w:hAnsi="Tahoma" w:cs="Tahoma"/>
          <w:sz w:val="20"/>
          <w:szCs w:val="20"/>
          <w:lang w:val="it-IT"/>
        </w:rPr>
        <w:t xml:space="preserve">subappaltatore, </w:t>
      </w:r>
      <w:r w:rsidR="007E6EA8" w:rsidRPr="00292679">
        <w:rPr>
          <w:rFonts w:ascii="Tahoma" w:hAnsi="Tahoma" w:cs="Tahoma"/>
          <w:sz w:val="20"/>
          <w:szCs w:val="20"/>
          <w:lang w:val="it-IT"/>
        </w:rPr>
        <w:t>etc.)</w:t>
      </w:r>
      <w:r>
        <w:rPr>
          <w:rStyle w:val="Rimandonotaapidipagina"/>
          <w:rFonts w:ascii="Tahoma" w:hAnsi="Tahoma" w:cs="Tahoma"/>
          <w:sz w:val="20"/>
          <w:szCs w:val="20"/>
          <w:lang w:val="it-IT"/>
        </w:rPr>
        <w:footnoteReference w:id="1"/>
      </w:r>
    </w:p>
    <w:p w14:paraId="25E28511" w14:textId="2FBCD27B" w:rsidR="00CC0413" w:rsidRPr="00912500" w:rsidRDefault="008357F1" w:rsidP="00EE24A4">
      <w:pPr>
        <w:pStyle w:val="Corpotesto"/>
        <w:tabs>
          <w:tab w:val="left" w:pos="2740"/>
          <w:tab w:val="left" w:pos="4755"/>
          <w:tab w:val="left" w:pos="4869"/>
          <w:tab w:val="left" w:pos="8910"/>
          <w:tab w:val="left" w:pos="9807"/>
        </w:tabs>
        <w:spacing w:before="126" w:line="360" w:lineRule="auto"/>
        <w:ind w:left="133" w:right="121"/>
        <w:jc w:val="both"/>
        <w:rPr>
          <w:rFonts w:ascii="Tahoma" w:hAnsi="Tahoma" w:cs="Tahoma"/>
          <w:sz w:val="20"/>
          <w:szCs w:val="20"/>
          <w:lang w:val="it-IT"/>
        </w:rPr>
      </w:pPr>
      <w:r>
        <w:rPr>
          <w:rFonts w:ascii="Tahoma" w:hAnsi="Tahoma" w:cs="Tahoma"/>
          <w:sz w:val="20"/>
          <w:szCs w:val="20"/>
          <w:lang w:val="it-IT"/>
        </w:rPr>
        <w:t xml:space="preserve">nell’ambito dell’intervento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a</w:t>
      </w:r>
      <w:r w:rsidR="001824B9" w:rsidRPr="00912500">
        <w:rPr>
          <w:rFonts w:ascii="Tahoma" w:hAnsi="Tahoma" w:cs="Tahoma"/>
          <w:spacing w:val="26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valere</w:t>
      </w:r>
      <w:r w:rsidR="001824B9" w:rsidRPr="00912500">
        <w:rPr>
          <w:rFonts w:ascii="Tahoma" w:hAnsi="Tahoma" w:cs="Tahoma"/>
          <w:spacing w:val="26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sul</w:t>
      </w:r>
      <w:r w:rsidR="001824B9" w:rsidRPr="00912500">
        <w:rPr>
          <w:rFonts w:ascii="Tahoma" w:hAnsi="Tahoma" w:cs="Tahoma"/>
          <w:spacing w:val="26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Piano</w:t>
      </w:r>
      <w:r w:rsidR="001824B9" w:rsidRPr="00912500">
        <w:rPr>
          <w:rFonts w:ascii="Tahoma" w:hAnsi="Tahoma" w:cs="Tahoma"/>
          <w:spacing w:val="26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Nazionale</w:t>
      </w:r>
      <w:r w:rsidR="001824B9" w:rsidRPr="00912500">
        <w:rPr>
          <w:rFonts w:ascii="Tahoma" w:hAnsi="Tahoma" w:cs="Tahoma"/>
          <w:spacing w:val="26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di</w:t>
      </w:r>
      <w:r w:rsidR="001824B9" w:rsidRPr="00912500">
        <w:rPr>
          <w:rFonts w:ascii="Tahoma" w:hAnsi="Tahoma" w:cs="Tahoma"/>
          <w:spacing w:val="26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Ripresa</w:t>
      </w:r>
      <w:r w:rsidR="001824B9" w:rsidRPr="00912500">
        <w:rPr>
          <w:rFonts w:ascii="Tahoma" w:hAnsi="Tahoma" w:cs="Tahoma"/>
          <w:spacing w:val="24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 xml:space="preserve">e Resilienza, </w:t>
      </w:r>
      <w:r w:rsidR="001824B9" w:rsidRPr="00912500">
        <w:rPr>
          <w:rFonts w:ascii="Tahoma" w:hAnsi="Tahoma" w:cs="Tahoma"/>
          <w:spacing w:val="6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Missione</w:t>
      </w:r>
      <w:r w:rsidR="00B57136">
        <w:rPr>
          <w:rFonts w:ascii="Tahoma" w:hAnsi="Tahoma" w:cs="Tahoma"/>
          <w:sz w:val="20"/>
          <w:szCs w:val="20"/>
          <w:lang w:val="it-IT"/>
        </w:rPr>
        <w:t xml:space="preserve"> </w:t>
      </w:r>
      <w:r w:rsidR="009F7BC8">
        <w:rPr>
          <w:rFonts w:ascii="Tahoma" w:hAnsi="Tahoma" w:cs="Tahoma"/>
          <w:sz w:val="20"/>
          <w:szCs w:val="20"/>
          <w:lang w:val="it-IT"/>
        </w:rPr>
        <w:t>4</w:t>
      </w:r>
      <w:r w:rsidR="00B57136">
        <w:rPr>
          <w:rFonts w:ascii="Tahoma" w:hAnsi="Tahoma" w:cs="Tahoma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Componente</w:t>
      </w:r>
      <w:r w:rsidR="00B57136">
        <w:rPr>
          <w:rFonts w:ascii="Tahoma" w:hAnsi="Tahoma" w:cs="Tahoma"/>
          <w:sz w:val="20"/>
          <w:szCs w:val="20"/>
          <w:lang w:val="it-IT"/>
        </w:rPr>
        <w:t xml:space="preserve"> </w:t>
      </w:r>
      <w:r w:rsidR="009F7BC8">
        <w:rPr>
          <w:rFonts w:ascii="Tahoma" w:hAnsi="Tahoma" w:cs="Tahoma"/>
          <w:sz w:val="20"/>
          <w:szCs w:val="20"/>
          <w:lang w:val="it-IT"/>
        </w:rPr>
        <w:t>1</w:t>
      </w:r>
      <w:r w:rsidR="00B57136">
        <w:rPr>
          <w:rFonts w:ascii="Tahoma" w:hAnsi="Tahoma" w:cs="Tahoma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Investimento/Sub-investimento</w:t>
      </w:r>
      <w:r w:rsidR="00B57136">
        <w:rPr>
          <w:rFonts w:ascii="Tahoma" w:hAnsi="Tahoma" w:cs="Tahoma"/>
          <w:sz w:val="20"/>
          <w:szCs w:val="20"/>
          <w:lang w:val="it-IT"/>
        </w:rPr>
        <w:t xml:space="preserve"> </w:t>
      </w:r>
      <w:r w:rsidR="009F7BC8">
        <w:rPr>
          <w:rFonts w:ascii="Tahoma" w:hAnsi="Tahoma" w:cs="Tahoma"/>
          <w:sz w:val="20"/>
          <w:szCs w:val="20"/>
          <w:lang w:val="it-IT"/>
        </w:rPr>
        <w:t>1.</w:t>
      </w:r>
      <w:r w:rsidR="0035649A">
        <w:rPr>
          <w:rFonts w:ascii="Tahoma" w:hAnsi="Tahoma" w:cs="Tahoma"/>
          <w:sz w:val="20"/>
          <w:szCs w:val="20"/>
          <w:lang w:val="it-IT"/>
        </w:rPr>
        <w:t>2</w:t>
      </w:r>
      <w:r w:rsidR="009F7BC8">
        <w:rPr>
          <w:rFonts w:ascii="Tahoma" w:hAnsi="Tahoma" w:cs="Tahoma"/>
          <w:sz w:val="20"/>
          <w:szCs w:val="20"/>
          <w:lang w:val="it-IT"/>
        </w:rPr>
        <w:t xml:space="preserve">,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 xml:space="preserve">  vista </w:t>
      </w:r>
      <w:r w:rsidR="001824B9" w:rsidRPr="00912500">
        <w:rPr>
          <w:rFonts w:ascii="Tahoma" w:hAnsi="Tahoma" w:cs="Tahoma"/>
          <w:spacing w:val="7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la normativa relativa alle situazioni, anche potenziali, di conflitto di interessi, ai sensi degli articoli 46 e 47 del</w:t>
      </w:r>
      <w:r w:rsidR="00EE24A4" w:rsidRPr="00912500">
        <w:rPr>
          <w:rFonts w:ascii="Tahoma" w:hAnsi="Tahoma" w:cs="Tahoma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D.P.R. 28 dicembre 2000, n. 445, consapevole della responsabilità penale in cui incorre chi sottoscrive dichiarazioni</w:t>
      </w:r>
      <w:r w:rsidR="001824B9" w:rsidRPr="00912500">
        <w:rPr>
          <w:rFonts w:ascii="Tahoma" w:hAnsi="Tahoma" w:cs="Tahoma"/>
          <w:spacing w:val="-18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mendaci</w:t>
      </w:r>
      <w:r w:rsidR="001824B9" w:rsidRPr="00912500">
        <w:rPr>
          <w:rFonts w:ascii="Tahoma" w:hAnsi="Tahoma" w:cs="Tahoma"/>
          <w:spacing w:val="-15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o</w:t>
      </w:r>
      <w:r w:rsidR="001824B9" w:rsidRPr="00912500">
        <w:rPr>
          <w:rFonts w:ascii="Tahoma" w:hAnsi="Tahoma" w:cs="Tahoma"/>
          <w:spacing w:val="-17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forma,</w:t>
      </w:r>
      <w:r w:rsidR="001824B9" w:rsidRPr="00912500">
        <w:rPr>
          <w:rFonts w:ascii="Tahoma" w:hAnsi="Tahoma" w:cs="Tahoma"/>
          <w:spacing w:val="-16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esibisce,</w:t>
      </w:r>
      <w:r w:rsidR="001824B9" w:rsidRPr="00912500">
        <w:rPr>
          <w:rFonts w:ascii="Tahoma" w:hAnsi="Tahoma" w:cs="Tahoma"/>
          <w:spacing w:val="-16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si</w:t>
      </w:r>
      <w:r w:rsidR="001824B9" w:rsidRPr="00912500">
        <w:rPr>
          <w:rFonts w:ascii="Tahoma" w:hAnsi="Tahoma" w:cs="Tahoma"/>
          <w:spacing w:val="-13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avvale</w:t>
      </w:r>
      <w:r w:rsidR="001824B9" w:rsidRPr="00912500">
        <w:rPr>
          <w:rFonts w:ascii="Tahoma" w:hAnsi="Tahoma" w:cs="Tahoma"/>
          <w:spacing w:val="-12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di</w:t>
      </w:r>
      <w:r w:rsidR="001824B9" w:rsidRPr="00912500">
        <w:rPr>
          <w:rFonts w:ascii="Tahoma" w:hAnsi="Tahoma" w:cs="Tahoma"/>
          <w:spacing w:val="-16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atti</w:t>
      </w:r>
      <w:r w:rsidR="001824B9" w:rsidRPr="00912500">
        <w:rPr>
          <w:rFonts w:ascii="Tahoma" w:hAnsi="Tahoma" w:cs="Tahoma"/>
          <w:spacing w:val="-13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falsi</w:t>
      </w:r>
      <w:r w:rsidR="001824B9" w:rsidRPr="00912500">
        <w:rPr>
          <w:rFonts w:ascii="Tahoma" w:hAnsi="Tahoma" w:cs="Tahoma"/>
          <w:spacing w:val="-15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ovvero</w:t>
      </w:r>
      <w:r w:rsidR="001824B9" w:rsidRPr="00912500">
        <w:rPr>
          <w:rFonts w:ascii="Tahoma" w:hAnsi="Tahoma" w:cs="Tahoma"/>
          <w:spacing w:val="-17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non</w:t>
      </w:r>
      <w:r w:rsidR="001824B9" w:rsidRPr="00912500">
        <w:rPr>
          <w:rFonts w:ascii="Tahoma" w:hAnsi="Tahoma" w:cs="Tahoma"/>
          <w:spacing w:val="-14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più</w:t>
      </w:r>
      <w:r w:rsidR="001824B9" w:rsidRPr="00912500">
        <w:rPr>
          <w:rFonts w:ascii="Tahoma" w:hAnsi="Tahoma" w:cs="Tahoma"/>
          <w:spacing w:val="-17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rispondenti</w:t>
      </w:r>
      <w:r w:rsidR="001824B9" w:rsidRPr="00912500">
        <w:rPr>
          <w:rFonts w:ascii="Tahoma" w:hAnsi="Tahoma" w:cs="Tahoma"/>
          <w:spacing w:val="-13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a</w:t>
      </w:r>
      <w:r w:rsidR="001824B9" w:rsidRPr="00912500">
        <w:rPr>
          <w:rFonts w:ascii="Tahoma" w:hAnsi="Tahoma" w:cs="Tahoma"/>
          <w:spacing w:val="-16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verità</w:t>
      </w:r>
      <w:r w:rsidR="001824B9" w:rsidRPr="00912500">
        <w:rPr>
          <w:rFonts w:ascii="Tahoma" w:hAnsi="Tahoma" w:cs="Tahoma"/>
          <w:spacing w:val="-16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e</w:t>
      </w:r>
      <w:r w:rsidR="001824B9" w:rsidRPr="00912500">
        <w:rPr>
          <w:rFonts w:ascii="Tahoma" w:hAnsi="Tahoma" w:cs="Tahoma"/>
          <w:spacing w:val="-14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delle</w:t>
      </w:r>
      <w:r w:rsidR="001824B9" w:rsidRPr="00912500">
        <w:rPr>
          <w:rFonts w:ascii="Tahoma" w:hAnsi="Tahoma" w:cs="Tahoma"/>
          <w:spacing w:val="-16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relative sanzioni</w:t>
      </w:r>
      <w:r w:rsidR="001824B9" w:rsidRPr="00912500">
        <w:rPr>
          <w:rFonts w:ascii="Tahoma" w:hAnsi="Tahoma" w:cs="Tahoma"/>
          <w:spacing w:val="-11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penali</w:t>
      </w:r>
      <w:r w:rsidR="001824B9" w:rsidRPr="00912500">
        <w:rPr>
          <w:rFonts w:ascii="Tahoma" w:hAnsi="Tahoma" w:cs="Tahoma"/>
          <w:spacing w:val="-11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di</w:t>
      </w:r>
      <w:r w:rsidR="001824B9" w:rsidRPr="00912500">
        <w:rPr>
          <w:rFonts w:ascii="Tahoma" w:hAnsi="Tahoma" w:cs="Tahoma"/>
          <w:spacing w:val="-11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cui</w:t>
      </w:r>
      <w:r w:rsidR="001824B9" w:rsidRPr="00912500">
        <w:rPr>
          <w:rFonts w:ascii="Tahoma" w:hAnsi="Tahoma" w:cs="Tahoma"/>
          <w:spacing w:val="-13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all’art.</w:t>
      </w:r>
      <w:r w:rsidR="001824B9" w:rsidRPr="00912500">
        <w:rPr>
          <w:rFonts w:ascii="Tahoma" w:hAnsi="Tahoma" w:cs="Tahoma"/>
          <w:spacing w:val="-12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76</w:t>
      </w:r>
      <w:r w:rsidR="001824B9" w:rsidRPr="00912500">
        <w:rPr>
          <w:rFonts w:ascii="Tahoma" w:hAnsi="Tahoma" w:cs="Tahoma"/>
          <w:spacing w:val="-12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del</w:t>
      </w:r>
      <w:r w:rsidR="001824B9" w:rsidRPr="00912500">
        <w:rPr>
          <w:rFonts w:ascii="Tahoma" w:hAnsi="Tahoma" w:cs="Tahoma"/>
          <w:spacing w:val="-11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D.P.R.</w:t>
      </w:r>
      <w:r w:rsidR="001824B9" w:rsidRPr="00912500">
        <w:rPr>
          <w:rFonts w:ascii="Tahoma" w:hAnsi="Tahoma" w:cs="Tahoma"/>
          <w:spacing w:val="-12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445/2000,</w:t>
      </w:r>
      <w:r w:rsidR="001824B9" w:rsidRPr="00912500">
        <w:rPr>
          <w:rFonts w:ascii="Tahoma" w:hAnsi="Tahoma" w:cs="Tahoma"/>
          <w:spacing w:val="-12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nonché</w:t>
      </w:r>
      <w:r w:rsidR="001824B9" w:rsidRPr="00912500">
        <w:rPr>
          <w:rFonts w:ascii="Tahoma" w:hAnsi="Tahoma" w:cs="Tahoma"/>
          <w:spacing w:val="-11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delle</w:t>
      </w:r>
      <w:r w:rsidR="001824B9" w:rsidRPr="00912500">
        <w:rPr>
          <w:rFonts w:ascii="Tahoma" w:hAnsi="Tahoma" w:cs="Tahoma"/>
          <w:spacing w:val="-12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conseguenze</w:t>
      </w:r>
      <w:r w:rsidR="001824B9" w:rsidRPr="00912500">
        <w:rPr>
          <w:rFonts w:ascii="Tahoma" w:hAnsi="Tahoma" w:cs="Tahoma"/>
          <w:spacing w:val="-11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amministrative</w:t>
      </w:r>
      <w:r w:rsidR="001824B9" w:rsidRPr="00912500">
        <w:rPr>
          <w:rFonts w:ascii="Tahoma" w:hAnsi="Tahoma" w:cs="Tahoma"/>
          <w:spacing w:val="-12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e</w:t>
      </w:r>
      <w:r w:rsidR="001824B9" w:rsidRPr="00912500">
        <w:rPr>
          <w:rFonts w:ascii="Tahoma" w:hAnsi="Tahoma" w:cs="Tahoma"/>
          <w:spacing w:val="-12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di</w:t>
      </w:r>
      <w:r w:rsidR="001824B9" w:rsidRPr="00912500">
        <w:rPr>
          <w:rFonts w:ascii="Tahoma" w:hAnsi="Tahoma" w:cs="Tahoma"/>
          <w:spacing w:val="-11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decadenza dei benefici eventualmente conseguenti al provvedimento</w:t>
      </w:r>
      <w:r w:rsidR="001824B9" w:rsidRPr="00912500">
        <w:rPr>
          <w:rFonts w:ascii="Tahoma" w:hAnsi="Tahoma" w:cs="Tahoma"/>
          <w:spacing w:val="-16"/>
          <w:sz w:val="20"/>
          <w:szCs w:val="20"/>
          <w:lang w:val="it-IT"/>
        </w:rPr>
        <w:t xml:space="preserve"> </w:t>
      </w:r>
      <w:r w:rsidR="001824B9" w:rsidRPr="00912500">
        <w:rPr>
          <w:rFonts w:ascii="Tahoma" w:hAnsi="Tahoma" w:cs="Tahoma"/>
          <w:sz w:val="20"/>
          <w:szCs w:val="20"/>
          <w:lang w:val="it-IT"/>
        </w:rPr>
        <w:t>emanato</w:t>
      </w:r>
      <w:r w:rsidR="00B57136">
        <w:rPr>
          <w:rFonts w:ascii="Tahoma" w:hAnsi="Tahoma" w:cs="Tahoma"/>
          <w:sz w:val="20"/>
          <w:szCs w:val="20"/>
          <w:lang w:val="it-IT"/>
        </w:rPr>
        <w:t xml:space="preserve"> </w:t>
      </w:r>
    </w:p>
    <w:p w14:paraId="7E17A21B" w14:textId="77777777" w:rsidR="00CC0413" w:rsidRPr="00580910" w:rsidRDefault="001824B9">
      <w:pPr>
        <w:ind w:left="1015" w:right="1032"/>
        <w:jc w:val="center"/>
        <w:rPr>
          <w:rFonts w:ascii="Tahoma" w:hAnsi="Tahoma" w:cs="Tahoma"/>
          <w:b/>
          <w:sz w:val="20"/>
          <w:szCs w:val="20"/>
        </w:rPr>
      </w:pPr>
      <w:r w:rsidRPr="00580910">
        <w:rPr>
          <w:rFonts w:ascii="Tahoma" w:hAnsi="Tahoma" w:cs="Tahoma"/>
          <w:b/>
          <w:sz w:val="20"/>
          <w:szCs w:val="20"/>
        </w:rPr>
        <w:t>DICHIARA</w:t>
      </w:r>
    </w:p>
    <w:p w14:paraId="6BB2EA34" w14:textId="77777777" w:rsidR="00CC0413" w:rsidRPr="00580910" w:rsidRDefault="00CC0413">
      <w:pPr>
        <w:pStyle w:val="Corpotesto"/>
        <w:rPr>
          <w:rFonts w:ascii="Tahoma" w:hAnsi="Tahoma" w:cs="Tahoma"/>
          <w:b/>
          <w:sz w:val="20"/>
          <w:szCs w:val="20"/>
        </w:rPr>
      </w:pPr>
    </w:p>
    <w:p w14:paraId="49CFCB98" w14:textId="77777777" w:rsidR="00CC0413" w:rsidRDefault="001824B9" w:rsidP="00B97273">
      <w:pPr>
        <w:pStyle w:val="Paragrafoelenco"/>
        <w:numPr>
          <w:ilvl w:val="0"/>
          <w:numId w:val="1"/>
        </w:numPr>
        <w:tabs>
          <w:tab w:val="left" w:pos="560"/>
          <w:tab w:val="left" w:pos="561"/>
        </w:tabs>
        <w:spacing w:before="140" w:line="360" w:lineRule="auto"/>
        <w:ind w:right="163"/>
        <w:jc w:val="both"/>
        <w:rPr>
          <w:rFonts w:ascii="Tahoma" w:hAnsi="Tahoma" w:cs="Tahoma"/>
          <w:sz w:val="20"/>
          <w:szCs w:val="20"/>
          <w:lang w:val="it-IT"/>
        </w:rPr>
      </w:pPr>
      <w:r w:rsidRPr="00912500">
        <w:rPr>
          <w:rFonts w:ascii="Tahoma" w:hAnsi="Tahoma" w:cs="Tahoma"/>
          <w:sz w:val="20"/>
          <w:szCs w:val="20"/>
          <w:lang w:val="it-IT"/>
        </w:rPr>
        <w:t>che la propria partecipazione alla gara non determina una situazione di conflitto di interesse ai sensi dell’articolo 42, comma 2 del D.lgs. n. 50/2016, non diversamente</w:t>
      </w:r>
      <w:r w:rsidRPr="00912500">
        <w:rPr>
          <w:rFonts w:ascii="Tahoma" w:hAnsi="Tahoma" w:cs="Tahoma"/>
          <w:spacing w:val="-21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risolvibile;</w:t>
      </w:r>
    </w:p>
    <w:p w14:paraId="43C2660D" w14:textId="77777777" w:rsidR="00B92C21" w:rsidRDefault="00B92C21" w:rsidP="00B92C21">
      <w:pPr>
        <w:pStyle w:val="Paragrafoelenco"/>
        <w:numPr>
          <w:ilvl w:val="0"/>
          <w:numId w:val="1"/>
        </w:numPr>
        <w:tabs>
          <w:tab w:val="left" w:pos="560"/>
          <w:tab w:val="left" w:pos="561"/>
        </w:tabs>
        <w:spacing w:before="140" w:line="360" w:lineRule="auto"/>
        <w:ind w:right="163"/>
        <w:jc w:val="both"/>
        <w:rPr>
          <w:rFonts w:ascii="Tahoma" w:hAnsi="Tahoma" w:cs="Tahoma"/>
          <w:sz w:val="20"/>
          <w:szCs w:val="20"/>
          <w:lang w:val="it-IT"/>
        </w:rPr>
      </w:pPr>
      <w:r>
        <w:rPr>
          <w:rFonts w:ascii="Tahoma" w:hAnsi="Tahoma" w:cs="Tahoma"/>
          <w:sz w:val="20"/>
          <w:szCs w:val="20"/>
          <w:lang w:val="it-IT"/>
        </w:rPr>
        <w:t>di non essere</w:t>
      </w:r>
      <w:r w:rsidRPr="00B92C21">
        <w:rPr>
          <w:rFonts w:ascii="Tahoma" w:hAnsi="Tahoma" w:cs="Tahoma"/>
          <w:sz w:val="20"/>
          <w:szCs w:val="20"/>
          <w:lang w:val="it-IT"/>
        </w:rPr>
        <w:t xml:space="preserve"> a conoscenza di</w:t>
      </w:r>
      <w:r>
        <w:rPr>
          <w:rFonts w:ascii="Tahoma" w:hAnsi="Tahoma" w:cs="Tahoma"/>
          <w:sz w:val="20"/>
          <w:szCs w:val="20"/>
          <w:lang w:val="it-IT"/>
        </w:rPr>
        <w:t xml:space="preserve"> </w:t>
      </w:r>
      <w:r w:rsidRPr="00B92C21">
        <w:rPr>
          <w:rFonts w:ascii="Tahoma" w:hAnsi="Tahoma" w:cs="Tahoma"/>
          <w:sz w:val="20"/>
          <w:szCs w:val="20"/>
          <w:lang w:val="it-IT"/>
        </w:rPr>
        <w:t>qualsiasi conflitto di interessi legato alla sua</w:t>
      </w:r>
      <w:r>
        <w:rPr>
          <w:rFonts w:ascii="Tahoma" w:hAnsi="Tahoma" w:cs="Tahoma"/>
          <w:sz w:val="20"/>
          <w:szCs w:val="20"/>
          <w:lang w:val="it-IT"/>
        </w:rPr>
        <w:t xml:space="preserve"> </w:t>
      </w:r>
      <w:r w:rsidRPr="00B92C21">
        <w:rPr>
          <w:rFonts w:ascii="Tahoma" w:hAnsi="Tahoma" w:cs="Tahoma"/>
          <w:sz w:val="20"/>
          <w:szCs w:val="20"/>
          <w:lang w:val="it-IT"/>
        </w:rPr>
        <w:t>partecipazione alla procedura di appalto</w:t>
      </w:r>
      <w:r>
        <w:rPr>
          <w:rFonts w:ascii="Tahoma" w:hAnsi="Tahoma" w:cs="Tahoma"/>
          <w:sz w:val="20"/>
          <w:szCs w:val="20"/>
          <w:lang w:val="it-IT"/>
        </w:rPr>
        <w:t xml:space="preserve"> </w:t>
      </w:r>
      <w:r w:rsidRPr="00B92C21">
        <w:rPr>
          <w:rFonts w:ascii="Tahoma" w:hAnsi="Tahoma" w:cs="Tahoma"/>
          <w:sz w:val="20"/>
          <w:szCs w:val="20"/>
          <w:lang w:val="it-IT"/>
        </w:rPr>
        <w:t xml:space="preserve">(articolo 80, comma 5, lett. d) del </w:t>
      </w:r>
      <w:r>
        <w:rPr>
          <w:rFonts w:ascii="Tahoma" w:hAnsi="Tahoma" w:cs="Tahoma"/>
          <w:sz w:val="20"/>
          <w:szCs w:val="20"/>
          <w:lang w:val="it-IT"/>
        </w:rPr>
        <w:t>D.lgs. n. 50/2016</w:t>
      </w:r>
      <w:r w:rsidRPr="00B92C21">
        <w:rPr>
          <w:rFonts w:ascii="Tahoma" w:hAnsi="Tahoma" w:cs="Tahoma"/>
          <w:sz w:val="20"/>
          <w:szCs w:val="20"/>
          <w:lang w:val="it-IT"/>
        </w:rPr>
        <w:t>)</w:t>
      </w:r>
      <w:r>
        <w:rPr>
          <w:rFonts w:ascii="Tahoma" w:hAnsi="Tahoma" w:cs="Tahoma"/>
          <w:sz w:val="20"/>
          <w:szCs w:val="20"/>
          <w:lang w:val="it-IT"/>
        </w:rPr>
        <w:t>;</w:t>
      </w:r>
    </w:p>
    <w:p w14:paraId="13D1E6C7" w14:textId="77777777" w:rsidR="00B92C21" w:rsidRDefault="00D16CC5" w:rsidP="00D16CC5">
      <w:pPr>
        <w:pStyle w:val="Paragrafoelenco"/>
        <w:numPr>
          <w:ilvl w:val="0"/>
          <w:numId w:val="1"/>
        </w:numPr>
        <w:tabs>
          <w:tab w:val="left" w:pos="560"/>
          <w:tab w:val="left" w:pos="561"/>
        </w:tabs>
        <w:spacing w:before="140" w:line="360" w:lineRule="auto"/>
        <w:ind w:right="163"/>
        <w:jc w:val="both"/>
        <w:rPr>
          <w:rFonts w:ascii="Tahoma" w:hAnsi="Tahoma" w:cs="Tahoma"/>
          <w:sz w:val="20"/>
          <w:szCs w:val="20"/>
          <w:lang w:val="it-IT"/>
        </w:rPr>
      </w:pPr>
      <w:r>
        <w:rPr>
          <w:rFonts w:ascii="Tahoma" w:hAnsi="Tahoma" w:cs="Tahoma"/>
          <w:sz w:val="20"/>
          <w:szCs w:val="20"/>
          <w:lang w:val="it-IT"/>
        </w:rPr>
        <w:t>di non aver fornito consulenza, neppure per il tramite di u</w:t>
      </w:r>
      <w:r w:rsidRPr="00D16CC5">
        <w:rPr>
          <w:rFonts w:ascii="Tahoma" w:hAnsi="Tahoma" w:cs="Tahoma"/>
          <w:sz w:val="20"/>
          <w:szCs w:val="20"/>
          <w:lang w:val="it-IT"/>
        </w:rPr>
        <w:t>n'impresa a lui</w:t>
      </w:r>
      <w:r>
        <w:rPr>
          <w:rFonts w:ascii="Tahoma" w:hAnsi="Tahoma" w:cs="Tahoma"/>
          <w:sz w:val="20"/>
          <w:szCs w:val="20"/>
          <w:lang w:val="it-IT"/>
        </w:rPr>
        <w:t xml:space="preserve"> </w:t>
      </w:r>
      <w:r w:rsidRPr="00D16CC5">
        <w:rPr>
          <w:rFonts w:ascii="Tahoma" w:hAnsi="Tahoma" w:cs="Tahoma"/>
          <w:sz w:val="20"/>
          <w:szCs w:val="20"/>
          <w:lang w:val="it-IT"/>
        </w:rPr>
        <w:t>collegata</w:t>
      </w:r>
      <w:r>
        <w:rPr>
          <w:rFonts w:ascii="Tahoma" w:hAnsi="Tahoma" w:cs="Tahoma"/>
          <w:sz w:val="20"/>
          <w:szCs w:val="20"/>
          <w:lang w:val="it-IT"/>
        </w:rPr>
        <w:t xml:space="preserve">, </w:t>
      </w:r>
      <w:r w:rsidRPr="00D16CC5">
        <w:rPr>
          <w:rFonts w:ascii="Tahoma" w:hAnsi="Tahoma" w:cs="Tahoma"/>
          <w:sz w:val="20"/>
          <w:szCs w:val="20"/>
          <w:lang w:val="it-IT"/>
        </w:rPr>
        <w:t>all'amministrazione aggiudicatrice o all'ente</w:t>
      </w:r>
      <w:r>
        <w:rPr>
          <w:rFonts w:ascii="Tahoma" w:hAnsi="Tahoma" w:cs="Tahoma"/>
          <w:sz w:val="20"/>
          <w:szCs w:val="20"/>
          <w:lang w:val="it-IT"/>
        </w:rPr>
        <w:t xml:space="preserve"> </w:t>
      </w:r>
      <w:r w:rsidRPr="00D16CC5">
        <w:rPr>
          <w:rFonts w:ascii="Tahoma" w:hAnsi="Tahoma" w:cs="Tahoma"/>
          <w:sz w:val="20"/>
          <w:szCs w:val="20"/>
          <w:lang w:val="it-IT"/>
        </w:rPr>
        <w:t xml:space="preserve">aggiudicatore </w:t>
      </w:r>
      <w:r>
        <w:rPr>
          <w:rFonts w:ascii="Tahoma" w:hAnsi="Tahoma" w:cs="Tahoma"/>
          <w:sz w:val="20"/>
          <w:szCs w:val="20"/>
          <w:lang w:val="it-IT"/>
        </w:rPr>
        <w:t xml:space="preserve">e di non aver </w:t>
      </w:r>
      <w:r w:rsidRPr="00D16CC5">
        <w:rPr>
          <w:rFonts w:ascii="Tahoma" w:hAnsi="Tahoma" w:cs="Tahoma"/>
          <w:sz w:val="20"/>
          <w:szCs w:val="20"/>
          <w:lang w:val="it-IT"/>
        </w:rPr>
        <w:t>altrimenti partecipato alla</w:t>
      </w:r>
      <w:r>
        <w:rPr>
          <w:rFonts w:ascii="Tahoma" w:hAnsi="Tahoma" w:cs="Tahoma"/>
          <w:sz w:val="20"/>
          <w:szCs w:val="20"/>
          <w:lang w:val="it-IT"/>
        </w:rPr>
        <w:t xml:space="preserve"> </w:t>
      </w:r>
      <w:r w:rsidRPr="00D16CC5">
        <w:rPr>
          <w:rFonts w:ascii="Tahoma" w:hAnsi="Tahoma" w:cs="Tahoma"/>
          <w:sz w:val="20"/>
          <w:szCs w:val="20"/>
          <w:lang w:val="it-IT"/>
        </w:rPr>
        <w:t>preparazione della procedura di</w:t>
      </w:r>
      <w:r>
        <w:rPr>
          <w:rFonts w:ascii="Tahoma" w:hAnsi="Tahoma" w:cs="Tahoma"/>
          <w:sz w:val="20"/>
          <w:szCs w:val="20"/>
          <w:lang w:val="it-IT"/>
        </w:rPr>
        <w:t xml:space="preserve"> </w:t>
      </w:r>
      <w:r w:rsidRPr="00D16CC5">
        <w:rPr>
          <w:rFonts w:ascii="Tahoma" w:hAnsi="Tahoma" w:cs="Tahoma"/>
          <w:sz w:val="20"/>
          <w:szCs w:val="20"/>
          <w:lang w:val="it-IT"/>
        </w:rPr>
        <w:t>aggiudicazione (articolo 80, comma 5, lett. e)</w:t>
      </w:r>
      <w:r>
        <w:rPr>
          <w:rFonts w:ascii="Tahoma" w:hAnsi="Tahoma" w:cs="Tahoma"/>
          <w:sz w:val="20"/>
          <w:szCs w:val="20"/>
          <w:lang w:val="it-IT"/>
        </w:rPr>
        <w:t xml:space="preserve"> </w:t>
      </w:r>
      <w:r w:rsidRPr="00D16CC5">
        <w:rPr>
          <w:rFonts w:ascii="Tahoma" w:hAnsi="Tahoma" w:cs="Tahoma"/>
          <w:sz w:val="20"/>
          <w:szCs w:val="20"/>
          <w:lang w:val="it-IT"/>
        </w:rPr>
        <w:t xml:space="preserve">del </w:t>
      </w:r>
      <w:r>
        <w:rPr>
          <w:rFonts w:ascii="Tahoma" w:hAnsi="Tahoma" w:cs="Tahoma"/>
          <w:sz w:val="20"/>
          <w:szCs w:val="20"/>
          <w:lang w:val="it-IT"/>
        </w:rPr>
        <w:t>D.lgs. n. 50/2016</w:t>
      </w:r>
      <w:r w:rsidRPr="00D16CC5">
        <w:rPr>
          <w:rFonts w:ascii="Tahoma" w:hAnsi="Tahoma" w:cs="Tahoma"/>
          <w:sz w:val="20"/>
          <w:szCs w:val="20"/>
          <w:lang w:val="it-IT"/>
        </w:rPr>
        <w:t>)</w:t>
      </w:r>
      <w:r>
        <w:rPr>
          <w:rFonts w:ascii="Tahoma" w:hAnsi="Tahoma" w:cs="Tahoma"/>
          <w:sz w:val="20"/>
          <w:szCs w:val="20"/>
          <w:lang w:val="it-IT"/>
        </w:rPr>
        <w:t>;</w:t>
      </w:r>
    </w:p>
    <w:p w14:paraId="768F22E7" w14:textId="77777777" w:rsidR="00D16CC5" w:rsidRPr="00D16CC5" w:rsidRDefault="00D16CC5" w:rsidP="00D16CC5">
      <w:pPr>
        <w:pStyle w:val="Paragrafoelenco"/>
        <w:numPr>
          <w:ilvl w:val="0"/>
          <w:numId w:val="1"/>
        </w:numPr>
        <w:tabs>
          <w:tab w:val="left" w:pos="560"/>
          <w:tab w:val="left" w:pos="561"/>
        </w:tabs>
        <w:spacing w:before="140" w:line="360" w:lineRule="auto"/>
        <w:ind w:right="163"/>
        <w:jc w:val="both"/>
        <w:rPr>
          <w:rFonts w:ascii="Tahoma" w:hAnsi="Tahoma" w:cs="Tahoma"/>
          <w:sz w:val="20"/>
          <w:szCs w:val="20"/>
          <w:lang w:val="it-IT"/>
        </w:rPr>
      </w:pPr>
      <w:r>
        <w:rPr>
          <w:rFonts w:ascii="Tahoma" w:hAnsi="Tahoma" w:cs="Tahoma"/>
          <w:sz w:val="20"/>
          <w:szCs w:val="20"/>
          <w:lang w:val="it-IT"/>
        </w:rPr>
        <w:t>di non trovarsi</w:t>
      </w:r>
      <w:r w:rsidRPr="00D16CC5">
        <w:rPr>
          <w:rFonts w:ascii="Tahoma" w:hAnsi="Tahoma" w:cs="Tahoma"/>
          <w:sz w:val="20"/>
          <w:szCs w:val="20"/>
          <w:lang w:val="it-IT"/>
        </w:rPr>
        <w:t xml:space="preserve"> nella</w:t>
      </w:r>
      <w:r>
        <w:rPr>
          <w:rFonts w:ascii="Tahoma" w:hAnsi="Tahoma" w:cs="Tahoma"/>
          <w:sz w:val="20"/>
          <w:szCs w:val="20"/>
          <w:lang w:val="it-IT"/>
        </w:rPr>
        <w:t xml:space="preserve"> </w:t>
      </w:r>
      <w:r w:rsidRPr="00D16CC5">
        <w:rPr>
          <w:rFonts w:ascii="Tahoma" w:hAnsi="Tahoma" w:cs="Tahoma"/>
          <w:sz w:val="20"/>
          <w:szCs w:val="20"/>
          <w:lang w:val="it-IT"/>
        </w:rPr>
        <w:t>condizione prevista dall’art. 53 comma 16-ter</w:t>
      </w:r>
      <w:r>
        <w:rPr>
          <w:rFonts w:ascii="Tahoma" w:hAnsi="Tahoma" w:cs="Tahoma"/>
          <w:sz w:val="20"/>
          <w:szCs w:val="20"/>
          <w:lang w:val="it-IT"/>
        </w:rPr>
        <w:t xml:space="preserve"> </w:t>
      </w:r>
      <w:r w:rsidRPr="00D16CC5">
        <w:rPr>
          <w:rFonts w:ascii="Tahoma" w:hAnsi="Tahoma" w:cs="Tahoma"/>
          <w:sz w:val="20"/>
          <w:szCs w:val="20"/>
          <w:lang w:val="it-IT"/>
        </w:rPr>
        <w:t xml:space="preserve">del D.Lgs. </w:t>
      </w:r>
      <w:r w:rsidR="007F6002">
        <w:rPr>
          <w:rFonts w:ascii="Tahoma" w:hAnsi="Tahoma" w:cs="Tahoma"/>
          <w:sz w:val="20"/>
          <w:szCs w:val="20"/>
          <w:lang w:val="it-IT"/>
        </w:rPr>
        <w:t xml:space="preserve">n. </w:t>
      </w:r>
      <w:r w:rsidRPr="00D16CC5">
        <w:rPr>
          <w:rFonts w:ascii="Tahoma" w:hAnsi="Tahoma" w:cs="Tahoma"/>
          <w:sz w:val="20"/>
          <w:szCs w:val="20"/>
          <w:lang w:val="it-IT"/>
        </w:rPr>
        <w:t>165/2001 (pantouflage o revolving</w:t>
      </w:r>
      <w:r>
        <w:rPr>
          <w:rFonts w:ascii="Tahoma" w:hAnsi="Tahoma" w:cs="Tahoma"/>
          <w:sz w:val="20"/>
          <w:szCs w:val="20"/>
          <w:lang w:val="it-IT"/>
        </w:rPr>
        <w:t xml:space="preserve"> </w:t>
      </w:r>
      <w:r w:rsidRPr="00D16CC5">
        <w:rPr>
          <w:rFonts w:ascii="Tahoma" w:hAnsi="Tahoma" w:cs="Tahoma"/>
          <w:sz w:val="20"/>
          <w:szCs w:val="20"/>
          <w:lang w:val="it-IT"/>
        </w:rPr>
        <w:t xml:space="preserve">door) in quanto </w:t>
      </w:r>
      <w:r w:rsidR="007F6002">
        <w:rPr>
          <w:rFonts w:ascii="Tahoma" w:hAnsi="Tahoma" w:cs="Tahoma"/>
          <w:sz w:val="20"/>
          <w:szCs w:val="20"/>
          <w:lang w:val="it-IT"/>
        </w:rPr>
        <w:t xml:space="preserve">non </w:t>
      </w:r>
      <w:r w:rsidRPr="00D16CC5">
        <w:rPr>
          <w:rFonts w:ascii="Tahoma" w:hAnsi="Tahoma" w:cs="Tahoma"/>
          <w:sz w:val="20"/>
          <w:szCs w:val="20"/>
          <w:lang w:val="it-IT"/>
        </w:rPr>
        <w:t>ha concluso contratti di lavoro</w:t>
      </w:r>
      <w:r>
        <w:rPr>
          <w:rFonts w:ascii="Tahoma" w:hAnsi="Tahoma" w:cs="Tahoma"/>
          <w:sz w:val="20"/>
          <w:szCs w:val="20"/>
          <w:lang w:val="it-IT"/>
        </w:rPr>
        <w:t xml:space="preserve"> </w:t>
      </w:r>
      <w:r w:rsidRPr="00D16CC5">
        <w:rPr>
          <w:rFonts w:ascii="Tahoma" w:hAnsi="Tahoma" w:cs="Tahoma"/>
          <w:sz w:val="20"/>
          <w:szCs w:val="20"/>
          <w:lang w:val="it-IT"/>
        </w:rPr>
        <w:t xml:space="preserve">subordinato o autonomo e, comunque, </w:t>
      </w:r>
      <w:r w:rsidR="007F6002">
        <w:rPr>
          <w:rFonts w:ascii="Tahoma" w:hAnsi="Tahoma" w:cs="Tahoma"/>
          <w:sz w:val="20"/>
          <w:szCs w:val="20"/>
          <w:lang w:val="it-IT"/>
        </w:rPr>
        <w:t xml:space="preserve">non </w:t>
      </w:r>
      <w:r w:rsidRPr="00D16CC5">
        <w:rPr>
          <w:rFonts w:ascii="Tahoma" w:hAnsi="Tahoma" w:cs="Tahoma"/>
          <w:sz w:val="20"/>
          <w:szCs w:val="20"/>
          <w:lang w:val="it-IT"/>
        </w:rPr>
        <w:t>ha</w:t>
      </w:r>
      <w:r>
        <w:rPr>
          <w:rFonts w:ascii="Tahoma" w:hAnsi="Tahoma" w:cs="Tahoma"/>
          <w:sz w:val="20"/>
          <w:szCs w:val="20"/>
          <w:lang w:val="it-IT"/>
        </w:rPr>
        <w:t xml:space="preserve"> </w:t>
      </w:r>
      <w:r w:rsidRPr="00D16CC5">
        <w:rPr>
          <w:rFonts w:ascii="Tahoma" w:hAnsi="Tahoma" w:cs="Tahoma"/>
          <w:sz w:val="20"/>
          <w:szCs w:val="20"/>
          <w:lang w:val="it-IT"/>
        </w:rPr>
        <w:t>attribuito incarichi ad ex dipendenti della</w:t>
      </w:r>
      <w:r>
        <w:rPr>
          <w:rFonts w:ascii="Tahoma" w:hAnsi="Tahoma" w:cs="Tahoma"/>
          <w:sz w:val="20"/>
          <w:szCs w:val="20"/>
          <w:lang w:val="it-IT"/>
        </w:rPr>
        <w:t xml:space="preserve"> </w:t>
      </w:r>
      <w:r w:rsidRPr="00D16CC5">
        <w:rPr>
          <w:rFonts w:ascii="Tahoma" w:hAnsi="Tahoma" w:cs="Tahoma"/>
          <w:sz w:val="20"/>
          <w:szCs w:val="20"/>
          <w:lang w:val="it-IT"/>
        </w:rPr>
        <w:t>stazione appaltante che hanno cessato il loro</w:t>
      </w:r>
      <w:r>
        <w:rPr>
          <w:rFonts w:ascii="Tahoma" w:hAnsi="Tahoma" w:cs="Tahoma"/>
          <w:sz w:val="20"/>
          <w:szCs w:val="20"/>
          <w:lang w:val="it-IT"/>
        </w:rPr>
        <w:t xml:space="preserve"> </w:t>
      </w:r>
      <w:r w:rsidRPr="00D16CC5">
        <w:rPr>
          <w:rFonts w:ascii="Tahoma" w:hAnsi="Tahoma" w:cs="Tahoma"/>
          <w:sz w:val="20"/>
          <w:szCs w:val="20"/>
          <w:lang w:val="it-IT"/>
        </w:rPr>
        <w:t>rapporto di lavoro da meno di tre anni e che</w:t>
      </w:r>
      <w:r>
        <w:rPr>
          <w:rFonts w:ascii="Tahoma" w:hAnsi="Tahoma" w:cs="Tahoma"/>
          <w:sz w:val="20"/>
          <w:szCs w:val="20"/>
          <w:lang w:val="it-IT"/>
        </w:rPr>
        <w:t xml:space="preserve"> </w:t>
      </w:r>
      <w:r w:rsidRPr="00D16CC5">
        <w:rPr>
          <w:rFonts w:ascii="Tahoma" w:hAnsi="Tahoma" w:cs="Tahoma"/>
          <w:sz w:val="20"/>
          <w:szCs w:val="20"/>
          <w:lang w:val="it-IT"/>
        </w:rPr>
        <w:t>negli ultimi tre anni di servizio hanno</w:t>
      </w:r>
      <w:r>
        <w:rPr>
          <w:rFonts w:ascii="Tahoma" w:hAnsi="Tahoma" w:cs="Tahoma"/>
          <w:sz w:val="20"/>
          <w:szCs w:val="20"/>
          <w:lang w:val="it-IT"/>
        </w:rPr>
        <w:t xml:space="preserve"> </w:t>
      </w:r>
      <w:r w:rsidRPr="00D16CC5">
        <w:rPr>
          <w:rFonts w:ascii="Tahoma" w:hAnsi="Tahoma" w:cs="Tahoma"/>
          <w:sz w:val="20"/>
          <w:szCs w:val="20"/>
          <w:lang w:val="it-IT"/>
        </w:rPr>
        <w:t>esercitato poteri autoritativi o negoziali per</w:t>
      </w:r>
      <w:r>
        <w:rPr>
          <w:rFonts w:ascii="Tahoma" w:hAnsi="Tahoma" w:cs="Tahoma"/>
          <w:sz w:val="20"/>
          <w:szCs w:val="20"/>
          <w:lang w:val="it-IT"/>
        </w:rPr>
        <w:t xml:space="preserve"> </w:t>
      </w:r>
      <w:r w:rsidRPr="00D16CC5">
        <w:rPr>
          <w:rFonts w:ascii="Tahoma" w:hAnsi="Tahoma" w:cs="Tahoma"/>
          <w:sz w:val="20"/>
          <w:szCs w:val="20"/>
          <w:lang w:val="it-IT"/>
        </w:rPr>
        <w:t>conto della stessa stazione appaltante nei</w:t>
      </w:r>
      <w:r>
        <w:rPr>
          <w:rFonts w:ascii="Tahoma" w:hAnsi="Tahoma" w:cs="Tahoma"/>
          <w:sz w:val="20"/>
          <w:szCs w:val="20"/>
          <w:lang w:val="it-IT"/>
        </w:rPr>
        <w:t xml:space="preserve"> </w:t>
      </w:r>
      <w:r w:rsidRPr="00D16CC5">
        <w:rPr>
          <w:rFonts w:ascii="Tahoma" w:hAnsi="Tahoma" w:cs="Tahoma"/>
          <w:sz w:val="20"/>
          <w:szCs w:val="20"/>
          <w:lang w:val="it-IT"/>
        </w:rPr>
        <w:t>confronti del medesimo operatore economico</w:t>
      </w:r>
      <w:r>
        <w:rPr>
          <w:rFonts w:ascii="Tahoma" w:hAnsi="Tahoma" w:cs="Tahoma"/>
          <w:sz w:val="20"/>
          <w:szCs w:val="20"/>
          <w:lang w:val="it-IT"/>
        </w:rPr>
        <w:t>;</w:t>
      </w:r>
    </w:p>
    <w:p w14:paraId="6C3AE41D" w14:textId="77777777" w:rsidR="00CC0413" w:rsidRPr="00912500" w:rsidRDefault="001824B9">
      <w:pPr>
        <w:pStyle w:val="Paragrafoelenco"/>
        <w:numPr>
          <w:ilvl w:val="0"/>
          <w:numId w:val="1"/>
        </w:numPr>
        <w:tabs>
          <w:tab w:val="left" w:pos="561"/>
        </w:tabs>
        <w:spacing w:before="93" w:line="360" w:lineRule="auto"/>
        <w:ind w:right="154"/>
        <w:jc w:val="both"/>
        <w:rPr>
          <w:rFonts w:ascii="Tahoma" w:hAnsi="Tahoma" w:cs="Tahoma"/>
          <w:sz w:val="20"/>
          <w:szCs w:val="20"/>
          <w:lang w:val="it-IT"/>
        </w:rPr>
      </w:pPr>
      <w:r w:rsidRPr="00912500">
        <w:rPr>
          <w:rFonts w:ascii="Tahoma" w:hAnsi="Tahoma" w:cs="Tahoma"/>
          <w:sz w:val="20"/>
          <w:szCs w:val="20"/>
          <w:lang w:val="it-IT"/>
        </w:rPr>
        <w:t>di non trovarsi in situazioni di conflitto di interessi di qualsiasi natura, anche potenziale, che potrebbero essere</w:t>
      </w:r>
      <w:r w:rsidRPr="00912500">
        <w:rPr>
          <w:rFonts w:ascii="Tahoma" w:hAnsi="Tahoma" w:cs="Tahoma"/>
          <w:spacing w:val="-5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percepite</w:t>
      </w:r>
      <w:r w:rsidRPr="00912500">
        <w:rPr>
          <w:rFonts w:ascii="Tahoma" w:hAnsi="Tahoma" w:cs="Tahoma"/>
          <w:spacing w:val="-7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come</w:t>
      </w:r>
      <w:r w:rsidRPr="00912500">
        <w:rPr>
          <w:rFonts w:ascii="Tahoma" w:hAnsi="Tahoma" w:cs="Tahoma"/>
          <w:spacing w:val="-5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una</w:t>
      </w:r>
      <w:r w:rsidRPr="00912500">
        <w:rPr>
          <w:rFonts w:ascii="Tahoma" w:hAnsi="Tahoma" w:cs="Tahoma"/>
          <w:spacing w:val="-7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minaccia</w:t>
      </w:r>
      <w:r w:rsidRPr="00912500">
        <w:rPr>
          <w:rFonts w:ascii="Tahoma" w:hAnsi="Tahoma" w:cs="Tahoma"/>
          <w:spacing w:val="-3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all’imparzialità</w:t>
      </w:r>
      <w:r w:rsidRPr="00912500">
        <w:rPr>
          <w:rFonts w:ascii="Tahoma" w:hAnsi="Tahoma" w:cs="Tahoma"/>
          <w:spacing w:val="-6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e</w:t>
      </w:r>
      <w:r w:rsidRPr="00912500">
        <w:rPr>
          <w:rFonts w:ascii="Tahoma" w:hAnsi="Tahoma" w:cs="Tahoma"/>
          <w:spacing w:val="-9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indipendenza</w:t>
      </w:r>
      <w:r w:rsidRPr="00912500">
        <w:rPr>
          <w:rFonts w:ascii="Tahoma" w:hAnsi="Tahoma" w:cs="Tahoma"/>
          <w:spacing w:val="-5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nel</w:t>
      </w:r>
      <w:r w:rsidRPr="00912500">
        <w:rPr>
          <w:rFonts w:ascii="Tahoma" w:hAnsi="Tahoma" w:cs="Tahoma"/>
          <w:spacing w:val="-6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contesto</w:t>
      </w:r>
      <w:r w:rsidRPr="00912500">
        <w:rPr>
          <w:rFonts w:ascii="Tahoma" w:hAnsi="Tahoma" w:cs="Tahoma"/>
          <w:spacing w:val="-7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della</w:t>
      </w:r>
      <w:r w:rsidRPr="00912500">
        <w:rPr>
          <w:rFonts w:ascii="Tahoma" w:hAnsi="Tahoma" w:cs="Tahoma"/>
          <w:spacing w:val="-5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presente</w:t>
      </w:r>
      <w:r w:rsidRPr="00912500">
        <w:rPr>
          <w:rFonts w:ascii="Tahoma" w:hAnsi="Tahoma" w:cs="Tahoma"/>
          <w:spacing w:val="-7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procedura di</w:t>
      </w:r>
      <w:r w:rsidRPr="00912500">
        <w:rPr>
          <w:rFonts w:ascii="Tahoma" w:hAnsi="Tahoma" w:cs="Tahoma"/>
          <w:spacing w:val="-2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selezione;</w:t>
      </w:r>
    </w:p>
    <w:p w14:paraId="2A4E1177" w14:textId="77777777" w:rsidR="00CC0413" w:rsidRPr="00912500" w:rsidRDefault="00CC0413">
      <w:pPr>
        <w:pStyle w:val="Corpotesto"/>
        <w:spacing w:before="5"/>
        <w:rPr>
          <w:rFonts w:ascii="Tahoma" w:hAnsi="Tahoma" w:cs="Tahoma"/>
          <w:sz w:val="20"/>
          <w:szCs w:val="20"/>
          <w:lang w:val="it-IT"/>
        </w:rPr>
      </w:pPr>
    </w:p>
    <w:p w14:paraId="1000CF7C" w14:textId="77777777" w:rsidR="00CC0413" w:rsidRPr="00912500" w:rsidRDefault="001824B9">
      <w:pPr>
        <w:pStyle w:val="Paragrafoelenco"/>
        <w:numPr>
          <w:ilvl w:val="0"/>
          <w:numId w:val="1"/>
        </w:numPr>
        <w:tabs>
          <w:tab w:val="left" w:pos="561"/>
        </w:tabs>
        <w:spacing w:before="0" w:line="360" w:lineRule="auto"/>
        <w:ind w:right="152"/>
        <w:jc w:val="both"/>
        <w:rPr>
          <w:rFonts w:ascii="Tahoma" w:hAnsi="Tahoma" w:cs="Tahoma"/>
          <w:sz w:val="20"/>
          <w:szCs w:val="20"/>
          <w:lang w:val="it-IT"/>
        </w:rPr>
      </w:pPr>
      <w:r w:rsidRPr="00912500">
        <w:rPr>
          <w:rFonts w:ascii="Tahoma" w:hAnsi="Tahoma" w:cs="Tahoma"/>
          <w:sz w:val="20"/>
          <w:szCs w:val="20"/>
          <w:lang w:val="it-IT"/>
        </w:rPr>
        <w:t>di impegnarsi a comunicare qualsiasi conflitto di interesse che possa insorgere durante la procedura di gara o nella fase esecutiva del</w:t>
      </w:r>
      <w:r w:rsidRPr="00912500">
        <w:rPr>
          <w:rFonts w:ascii="Tahoma" w:hAnsi="Tahoma" w:cs="Tahoma"/>
          <w:spacing w:val="-12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contratto;</w:t>
      </w:r>
    </w:p>
    <w:p w14:paraId="0A2485F1" w14:textId="77777777" w:rsidR="00CC0413" w:rsidRPr="00912500" w:rsidRDefault="00CC0413">
      <w:pPr>
        <w:pStyle w:val="Corpotesto"/>
        <w:spacing w:before="2"/>
        <w:rPr>
          <w:rFonts w:ascii="Tahoma" w:hAnsi="Tahoma" w:cs="Tahoma"/>
          <w:sz w:val="20"/>
          <w:szCs w:val="20"/>
          <w:lang w:val="it-IT"/>
        </w:rPr>
      </w:pPr>
    </w:p>
    <w:p w14:paraId="36332360" w14:textId="77777777" w:rsidR="00CC0413" w:rsidRPr="00912500" w:rsidRDefault="001824B9">
      <w:pPr>
        <w:pStyle w:val="Paragrafoelenco"/>
        <w:numPr>
          <w:ilvl w:val="0"/>
          <w:numId w:val="1"/>
        </w:numPr>
        <w:tabs>
          <w:tab w:val="left" w:pos="561"/>
        </w:tabs>
        <w:spacing w:before="1" w:line="360" w:lineRule="auto"/>
        <w:ind w:right="161"/>
        <w:jc w:val="both"/>
        <w:rPr>
          <w:rFonts w:ascii="Tahoma" w:hAnsi="Tahoma" w:cs="Tahoma"/>
          <w:sz w:val="20"/>
          <w:szCs w:val="20"/>
          <w:lang w:val="it-IT"/>
        </w:rPr>
      </w:pPr>
      <w:r w:rsidRPr="00912500">
        <w:rPr>
          <w:rFonts w:ascii="Tahoma" w:hAnsi="Tahoma" w:cs="Tahoma"/>
          <w:sz w:val="20"/>
          <w:szCs w:val="20"/>
          <w:lang w:val="it-IT"/>
        </w:rPr>
        <w:t>di impegnarsi ad astenersi prontamente dalla prosecuzione della procedura nel caso emerga un conflitto d</w:t>
      </w:r>
      <w:r w:rsidR="00217EE0" w:rsidRPr="00912500">
        <w:rPr>
          <w:rFonts w:ascii="Tahoma" w:hAnsi="Tahoma" w:cs="Tahoma"/>
          <w:sz w:val="20"/>
          <w:szCs w:val="20"/>
          <w:lang w:val="it-IT"/>
        </w:rPr>
        <w:t>’</w:t>
      </w:r>
      <w:r w:rsidRPr="00912500">
        <w:rPr>
          <w:rFonts w:ascii="Tahoma" w:hAnsi="Tahoma" w:cs="Tahoma"/>
          <w:sz w:val="20"/>
          <w:szCs w:val="20"/>
          <w:lang w:val="it-IT"/>
        </w:rPr>
        <w:t>interesse;</w:t>
      </w:r>
    </w:p>
    <w:p w14:paraId="62E0F5E3" w14:textId="77777777" w:rsidR="00CC0413" w:rsidRPr="00912500" w:rsidRDefault="00CC0413">
      <w:pPr>
        <w:pStyle w:val="Corpotesto"/>
        <w:spacing w:before="3"/>
        <w:rPr>
          <w:rFonts w:ascii="Tahoma" w:hAnsi="Tahoma" w:cs="Tahoma"/>
          <w:sz w:val="20"/>
          <w:szCs w:val="20"/>
          <w:lang w:val="it-IT"/>
        </w:rPr>
      </w:pPr>
    </w:p>
    <w:p w14:paraId="6B45E166" w14:textId="77777777" w:rsidR="00CC0413" w:rsidRPr="00912500" w:rsidRDefault="001824B9">
      <w:pPr>
        <w:pStyle w:val="Paragrafoelenco"/>
        <w:numPr>
          <w:ilvl w:val="0"/>
          <w:numId w:val="1"/>
        </w:numPr>
        <w:tabs>
          <w:tab w:val="left" w:pos="561"/>
        </w:tabs>
        <w:spacing w:before="0" w:line="360" w:lineRule="auto"/>
        <w:ind w:right="154"/>
        <w:jc w:val="both"/>
        <w:rPr>
          <w:rFonts w:ascii="Tahoma" w:hAnsi="Tahoma" w:cs="Tahoma"/>
          <w:sz w:val="20"/>
          <w:szCs w:val="20"/>
          <w:lang w:val="it-IT"/>
        </w:rPr>
      </w:pPr>
      <w:r w:rsidRPr="00912500">
        <w:rPr>
          <w:rFonts w:ascii="Tahoma" w:hAnsi="Tahoma" w:cs="Tahoma"/>
          <w:sz w:val="20"/>
          <w:szCs w:val="20"/>
          <w:lang w:val="it-IT"/>
        </w:rPr>
        <w:t xml:space="preserve">di impegnarsi a comunicare tempestivamente eventuali variazioni del contenuto della presente </w:t>
      </w:r>
      <w:r w:rsidRPr="00912500">
        <w:rPr>
          <w:rFonts w:ascii="Tahoma" w:hAnsi="Tahoma" w:cs="Tahoma"/>
          <w:sz w:val="20"/>
          <w:szCs w:val="20"/>
          <w:lang w:val="it-IT"/>
        </w:rPr>
        <w:lastRenderedPageBreak/>
        <w:t>dichiarazione e a rendere, se del caso, una nuova dichiarazione</w:t>
      </w:r>
      <w:r w:rsidRPr="00912500">
        <w:rPr>
          <w:rFonts w:ascii="Tahoma" w:hAnsi="Tahoma" w:cs="Tahoma"/>
          <w:spacing w:val="-27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sostitutiva.</w:t>
      </w:r>
    </w:p>
    <w:p w14:paraId="72E50162" w14:textId="77777777" w:rsidR="00CC0413" w:rsidRDefault="001824B9">
      <w:pPr>
        <w:pStyle w:val="Corpotesto"/>
        <w:spacing w:line="360" w:lineRule="auto"/>
        <w:ind w:left="133" w:right="148"/>
        <w:jc w:val="both"/>
        <w:rPr>
          <w:rFonts w:ascii="Tahoma" w:hAnsi="Tahoma" w:cs="Tahoma"/>
          <w:sz w:val="20"/>
          <w:szCs w:val="20"/>
          <w:lang w:val="it-IT"/>
        </w:rPr>
      </w:pPr>
      <w:r w:rsidRPr="00912500">
        <w:rPr>
          <w:rFonts w:ascii="Tahoma" w:hAnsi="Tahoma" w:cs="Tahoma"/>
          <w:sz w:val="20"/>
          <w:szCs w:val="20"/>
          <w:lang w:val="it-IT"/>
        </w:rPr>
        <w:t xml:space="preserve">Dichiara, infine, di avere preso visione dell’informativa sul trattamento dei dati personali </w:t>
      </w:r>
      <w:r w:rsidRPr="00912500">
        <w:rPr>
          <w:rFonts w:ascii="Tahoma" w:hAnsi="Tahoma" w:cs="Tahoma"/>
          <w:spacing w:val="-5"/>
          <w:sz w:val="20"/>
          <w:szCs w:val="20"/>
          <w:lang w:val="it-IT"/>
        </w:rPr>
        <w:t xml:space="preserve">nel </w:t>
      </w:r>
      <w:r w:rsidRPr="00912500">
        <w:rPr>
          <w:rFonts w:ascii="Tahoma" w:hAnsi="Tahoma" w:cs="Tahoma"/>
          <w:spacing w:val="-7"/>
          <w:sz w:val="20"/>
          <w:szCs w:val="20"/>
          <w:lang w:val="it-IT"/>
        </w:rPr>
        <w:t xml:space="preserve">rispetto </w:t>
      </w:r>
      <w:r w:rsidRPr="00912500">
        <w:rPr>
          <w:rFonts w:ascii="Tahoma" w:hAnsi="Tahoma" w:cs="Tahoma"/>
          <w:spacing w:val="-5"/>
          <w:sz w:val="20"/>
          <w:szCs w:val="20"/>
          <w:lang w:val="it-IT"/>
        </w:rPr>
        <w:t xml:space="preserve">del </w:t>
      </w:r>
      <w:r w:rsidRPr="00912500">
        <w:rPr>
          <w:rFonts w:ascii="Tahoma" w:hAnsi="Tahoma" w:cs="Tahoma"/>
          <w:sz w:val="20"/>
          <w:szCs w:val="20"/>
          <w:lang w:val="it-IT"/>
        </w:rPr>
        <w:t>Regolamento (UE) 679/2016, del decreto legislativo 30 giugno 2003, n. 196, così come novellato dal decreto legislativo</w:t>
      </w:r>
      <w:r w:rsidRPr="00912500">
        <w:rPr>
          <w:rFonts w:ascii="Tahoma" w:hAnsi="Tahoma" w:cs="Tahoma"/>
          <w:spacing w:val="-13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10</w:t>
      </w:r>
      <w:r w:rsidRPr="00912500">
        <w:rPr>
          <w:rFonts w:ascii="Tahoma" w:hAnsi="Tahoma" w:cs="Tahoma"/>
          <w:spacing w:val="-13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agosto</w:t>
      </w:r>
      <w:r w:rsidRPr="00912500">
        <w:rPr>
          <w:rFonts w:ascii="Tahoma" w:hAnsi="Tahoma" w:cs="Tahoma"/>
          <w:spacing w:val="-13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2018,</w:t>
      </w:r>
      <w:r w:rsidRPr="00912500">
        <w:rPr>
          <w:rFonts w:ascii="Tahoma" w:hAnsi="Tahoma" w:cs="Tahoma"/>
          <w:spacing w:val="-16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n.</w:t>
      </w:r>
      <w:r w:rsidRPr="00912500">
        <w:rPr>
          <w:rFonts w:ascii="Tahoma" w:hAnsi="Tahoma" w:cs="Tahoma"/>
          <w:spacing w:val="-13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101,</w:t>
      </w:r>
      <w:r w:rsidRPr="00912500">
        <w:rPr>
          <w:rFonts w:ascii="Tahoma" w:hAnsi="Tahoma" w:cs="Tahoma"/>
          <w:spacing w:val="-13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nonché</w:t>
      </w:r>
      <w:r w:rsidRPr="00912500">
        <w:rPr>
          <w:rFonts w:ascii="Tahoma" w:hAnsi="Tahoma" w:cs="Tahoma"/>
          <w:spacing w:val="-13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secondo</w:t>
      </w:r>
      <w:r w:rsidRPr="00912500">
        <w:rPr>
          <w:rFonts w:ascii="Tahoma" w:hAnsi="Tahoma" w:cs="Tahoma"/>
          <w:spacing w:val="-13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le</w:t>
      </w:r>
      <w:r w:rsidRPr="00912500">
        <w:rPr>
          <w:rFonts w:ascii="Tahoma" w:hAnsi="Tahoma" w:cs="Tahoma"/>
          <w:spacing w:val="-13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disposizioni</w:t>
      </w:r>
      <w:r w:rsidRPr="00912500">
        <w:rPr>
          <w:rFonts w:ascii="Tahoma" w:hAnsi="Tahoma" w:cs="Tahoma"/>
          <w:spacing w:val="-12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contenute</w:t>
      </w:r>
      <w:r w:rsidRPr="00912500">
        <w:rPr>
          <w:rFonts w:ascii="Tahoma" w:hAnsi="Tahoma" w:cs="Tahoma"/>
          <w:spacing w:val="-13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nell’art.</w:t>
      </w:r>
      <w:r w:rsidRPr="00912500">
        <w:rPr>
          <w:rFonts w:ascii="Tahoma" w:hAnsi="Tahoma" w:cs="Tahoma"/>
          <w:spacing w:val="-13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22</w:t>
      </w:r>
      <w:r w:rsidRPr="00912500">
        <w:rPr>
          <w:rFonts w:ascii="Tahoma" w:hAnsi="Tahoma" w:cs="Tahoma"/>
          <w:spacing w:val="-13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del</w:t>
      </w:r>
      <w:r w:rsidRPr="00912500">
        <w:rPr>
          <w:rFonts w:ascii="Tahoma" w:hAnsi="Tahoma" w:cs="Tahoma"/>
          <w:spacing w:val="-12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Regolamento</w:t>
      </w:r>
      <w:r w:rsidRPr="00912500">
        <w:rPr>
          <w:rFonts w:ascii="Tahoma" w:hAnsi="Tahoma" w:cs="Tahoma"/>
          <w:spacing w:val="-16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(UE) 2021/241.</w:t>
      </w:r>
    </w:p>
    <w:p w14:paraId="56730C34" w14:textId="77777777" w:rsidR="0091721F" w:rsidRPr="00912500" w:rsidRDefault="0091721F">
      <w:pPr>
        <w:pStyle w:val="Corpotesto"/>
        <w:spacing w:line="360" w:lineRule="auto"/>
        <w:ind w:left="133" w:right="148"/>
        <w:jc w:val="both"/>
        <w:rPr>
          <w:rFonts w:ascii="Tahoma" w:hAnsi="Tahoma" w:cs="Tahoma"/>
          <w:sz w:val="20"/>
          <w:szCs w:val="20"/>
          <w:lang w:val="it-IT"/>
        </w:rPr>
      </w:pPr>
    </w:p>
    <w:p w14:paraId="16A80D9F" w14:textId="77777777" w:rsidR="00CC0413" w:rsidRPr="00912500" w:rsidRDefault="001824B9">
      <w:pPr>
        <w:tabs>
          <w:tab w:val="left" w:pos="7922"/>
        </w:tabs>
        <w:ind w:left="560"/>
        <w:rPr>
          <w:rFonts w:ascii="Tahoma" w:hAnsi="Tahoma" w:cs="Tahoma"/>
          <w:i/>
          <w:sz w:val="20"/>
          <w:szCs w:val="20"/>
          <w:lang w:val="it-IT"/>
        </w:rPr>
      </w:pPr>
      <w:r w:rsidRPr="00912500">
        <w:rPr>
          <w:rFonts w:ascii="Tahoma" w:hAnsi="Tahoma" w:cs="Tahoma"/>
          <w:sz w:val="20"/>
          <w:szCs w:val="20"/>
          <w:lang w:val="it-IT"/>
        </w:rPr>
        <w:t>LUOGO</w:t>
      </w:r>
      <w:r w:rsidRPr="00912500">
        <w:rPr>
          <w:rFonts w:ascii="Tahoma" w:hAnsi="Tahoma" w:cs="Tahoma"/>
          <w:spacing w:val="-2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e</w:t>
      </w:r>
      <w:r w:rsidRPr="00912500">
        <w:rPr>
          <w:rFonts w:ascii="Tahoma" w:hAnsi="Tahoma" w:cs="Tahoma"/>
          <w:spacing w:val="-2"/>
          <w:sz w:val="20"/>
          <w:szCs w:val="20"/>
          <w:lang w:val="it-IT"/>
        </w:rPr>
        <w:t xml:space="preserve"> </w:t>
      </w:r>
      <w:r w:rsidRPr="00912500">
        <w:rPr>
          <w:rFonts w:ascii="Tahoma" w:hAnsi="Tahoma" w:cs="Tahoma"/>
          <w:sz w:val="20"/>
          <w:szCs w:val="20"/>
          <w:lang w:val="it-IT"/>
        </w:rPr>
        <w:t>DATA</w:t>
      </w:r>
      <w:r w:rsidR="00912500">
        <w:rPr>
          <w:rFonts w:ascii="Tahoma" w:hAnsi="Tahoma" w:cs="Tahoma"/>
          <w:sz w:val="20"/>
          <w:szCs w:val="20"/>
          <w:lang w:val="it-IT"/>
        </w:rPr>
        <w:t xml:space="preserve">                                                                                    </w:t>
      </w:r>
      <w:r w:rsidRPr="00912500">
        <w:rPr>
          <w:rFonts w:ascii="Tahoma" w:hAnsi="Tahoma" w:cs="Tahoma"/>
          <w:sz w:val="20"/>
          <w:szCs w:val="20"/>
          <w:lang w:val="it-IT"/>
        </w:rPr>
        <w:t>FIRMA</w:t>
      </w:r>
      <w:r w:rsidR="00912500" w:rsidRPr="00912500">
        <w:rPr>
          <w:rFonts w:ascii="Tahoma" w:hAnsi="Tahoma" w:cs="Tahoma"/>
          <w:sz w:val="20"/>
          <w:szCs w:val="20"/>
          <w:lang w:val="it-IT"/>
        </w:rPr>
        <w:t xml:space="preserve"> </w:t>
      </w:r>
      <w:r w:rsidR="00912500" w:rsidRPr="00912500">
        <w:rPr>
          <w:rFonts w:ascii="Tahoma" w:hAnsi="Tahoma" w:cs="Tahoma"/>
          <w:i/>
          <w:sz w:val="20"/>
          <w:szCs w:val="20"/>
          <w:lang w:val="it-IT"/>
        </w:rPr>
        <w:t>(f.to digitalmente)</w:t>
      </w:r>
    </w:p>
    <w:p w14:paraId="481F415C" w14:textId="77777777" w:rsidR="00CC0413" w:rsidRPr="00912500" w:rsidRDefault="00CC0413">
      <w:pPr>
        <w:pStyle w:val="Corpotesto"/>
        <w:rPr>
          <w:rFonts w:ascii="Tahoma" w:hAnsi="Tahoma" w:cs="Tahoma"/>
          <w:sz w:val="20"/>
          <w:szCs w:val="20"/>
          <w:lang w:val="it-IT"/>
        </w:rPr>
      </w:pPr>
    </w:p>
    <w:p w14:paraId="721B53E4" w14:textId="77777777" w:rsidR="00CC0413" w:rsidRPr="00912500" w:rsidRDefault="00000000">
      <w:pPr>
        <w:pStyle w:val="Corpotesto"/>
        <w:spacing w:before="10"/>
        <w:rPr>
          <w:rFonts w:ascii="Tahoma" w:hAnsi="Tahoma" w:cs="Tahoma"/>
          <w:sz w:val="20"/>
          <w:szCs w:val="20"/>
          <w:lang w:val="it-IT"/>
        </w:rPr>
      </w:pPr>
      <w:r>
        <w:rPr>
          <w:rFonts w:ascii="Tahoma" w:hAnsi="Tahoma" w:cs="Tahoma"/>
          <w:sz w:val="20"/>
          <w:szCs w:val="20"/>
        </w:rPr>
        <w:pict w14:anchorId="32BE6742">
          <v:line id="_x0000_s2051" style="position:absolute;z-index:251657216;mso-wrap-distance-left:0;mso-wrap-distance-right:0;mso-position-horizontal-relative:page" from="59.2pt,11.3pt" to="174.05pt,11.3pt" strokeweight=".14056mm">
            <w10:wrap type="topAndBottom" anchorx="page"/>
          </v:line>
        </w:pict>
      </w:r>
      <w:r>
        <w:rPr>
          <w:rFonts w:ascii="Tahoma" w:hAnsi="Tahoma" w:cs="Tahoma"/>
          <w:sz w:val="20"/>
          <w:szCs w:val="20"/>
        </w:rPr>
        <w:pict w14:anchorId="4D8C19C1">
          <v:line id="_x0000_s2050" style="position:absolute;z-index:251658240;mso-wrap-distance-left:0;mso-wrap-distance-right:0;mso-position-horizontal-relative:page" from="410.75pt,11.3pt" to="515.65pt,11.3pt" strokeweight=".14056mm">
            <w10:wrap type="topAndBottom" anchorx="page"/>
          </v:line>
        </w:pict>
      </w:r>
    </w:p>
    <w:sectPr w:rsidR="00CC0413" w:rsidRPr="00912500" w:rsidSect="00912500">
      <w:headerReference w:type="default" r:id="rId10"/>
      <w:footerReference w:type="default" r:id="rId11"/>
      <w:pgSz w:w="11920" w:h="16850"/>
      <w:pgMar w:top="1540" w:right="980" w:bottom="280" w:left="1000" w:header="716" w:footer="32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BE6A0F" w14:textId="77777777" w:rsidR="000C78E7" w:rsidRDefault="000C78E7">
      <w:r>
        <w:separator/>
      </w:r>
    </w:p>
  </w:endnote>
  <w:endnote w:type="continuationSeparator" w:id="0">
    <w:p w14:paraId="404505AB" w14:textId="77777777" w:rsidR="000C78E7" w:rsidRDefault="000C78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87526026"/>
      <w:docPartObj>
        <w:docPartGallery w:val="Page Numbers (Bottom of Page)"/>
        <w:docPartUnique/>
      </w:docPartObj>
    </w:sdtPr>
    <w:sdtContent>
      <w:p w14:paraId="169213CB" w14:textId="77777777" w:rsidR="00976C61" w:rsidRDefault="00976C61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it-IT"/>
          </w:rPr>
          <w:t>2</w:t>
        </w:r>
        <w:r>
          <w:fldChar w:fldCharType="end"/>
        </w:r>
      </w:p>
    </w:sdtContent>
  </w:sdt>
  <w:p w14:paraId="7D0E06AB" w14:textId="77777777" w:rsidR="00976C61" w:rsidRDefault="00976C61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306D4D" w14:textId="77777777" w:rsidR="000C78E7" w:rsidRDefault="000C78E7">
      <w:r>
        <w:separator/>
      </w:r>
    </w:p>
  </w:footnote>
  <w:footnote w:type="continuationSeparator" w:id="0">
    <w:p w14:paraId="74E45382" w14:textId="77777777" w:rsidR="000C78E7" w:rsidRDefault="000C78E7">
      <w:r>
        <w:continuationSeparator/>
      </w:r>
    </w:p>
  </w:footnote>
  <w:footnote w:id="1">
    <w:p w14:paraId="1D14C3EF" w14:textId="77777777" w:rsidR="0091155F" w:rsidRPr="0091155F" w:rsidRDefault="0091155F" w:rsidP="0091155F">
      <w:pPr>
        <w:pStyle w:val="Testonotaapidipagina"/>
        <w:jc w:val="both"/>
        <w:rPr>
          <w:rFonts w:ascii="Tahoma" w:hAnsi="Tahoma" w:cs="Tahoma"/>
          <w:sz w:val="16"/>
          <w:szCs w:val="16"/>
          <w:lang w:val="it-IT"/>
        </w:rPr>
      </w:pPr>
      <w:r>
        <w:rPr>
          <w:rStyle w:val="Rimandonotaapidipagina"/>
        </w:rPr>
        <w:footnoteRef/>
      </w:r>
      <w:r w:rsidRPr="0091155F">
        <w:rPr>
          <w:lang w:val="it-IT"/>
        </w:rPr>
        <w:t xml:space="preserve"> </w:t>
      </w:r>
      <w:r w:rsidRPr="0091155F">
        <w:rPr>
          <w:rFonts w:ascii="Tahoma" w:hAnsi="Tahoma" w:cs="Tahoma"/>
          <w:sz w:val="16"/>
          <w:szCs w:val="16"/>
          <w:lang w:val="it-IT"/>
        </w:rPr>
        <w:t xml:space="preserve">Il titolare effettivo </w:t>
      </w:r>
      <w:r w:rsidRPr="00C8219A">
        <w:rPr>
          <w:rFonts w:ascii="Tahoma" w:hAnsi="Tahoma" w:cs="Tahoma"/>
          <w:sz w:val="16"/>
          <w:szCs w:val="16"/>
          <w:u w:val="single"/>
          <w:lang w:val="it-IT"/>
        </w:rPr>
        <w:t>di ogni</w:t>
      </w:r>
      <w:r w:rsidRPr="0091155F">
        <w:rPr>
          <w:rFonts w:ascii="Tahoma" w:hAnsi="Tahoma" w:cs="Tahoma"/>
          <w:sz w:val="16"/>
          <w:szCs w:val="16"/>
          <w:lang w:val="it-IT"/>
        </w:rPr>
        <w:t xml:space="preserve"> operatore economico coinvolto nella procedura (impresa singola, mandataria, mandante, consorziata, subappaltatore, ausiliaria, etc.) deve rilasciare la presente dichiarazione di assenza di conflitto di interessi e di cause di incompatibilità.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1CF2C" w14:textId="77777777" w:rsidR="00CC0413" w:rsidRDefault="00CC0413" w:rsidP="00C0418C">
    <w:pPr>
      <w:pStyle w:val="Corpotesto"/>
      <w:spacing w:line="14" w:lineRule="auto"/>
      <w:jc w:val="right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37413E"/>
    <w:multiLevelType w:val="multilevel"/>
    <w:tmpl w:val="4EDEF46C"/>
    <w:lvl w:ilvl="0">
      <w:start w:val="3"/>
      <w:numFmt w:val="upperLetter"/>
      <w:lvlText w:val="%1"/>
      <w:lvlJc w:val="left"/>
      <w:pPr>
        <w:ind w:left="757" w:hanging="624"/>
      </w:pPr>
      <w:rPr>
        <w:rFonts w:hint="default"/>
      </w:rPr>
    </w:lvl>
    <w:lvl w:ilvl="1">
      <w:start w:val="6"/>
      <w:numFmt w:val="upperLetter"/>
      <w:lvlText w:val="%1.%2."/>
      <w:lvlJc w:val="left"/>
      <w:pPr>
        <w:ind w:left="757" w:hanging="624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</w:rPr>
    </w:lvl>
    <w:lvl w:ilvl="2">
      <w:numFmt w:val="bullet"/>
      <w:lvlText w:val="◻"/>
      <w:lvlJc w:val="left"/>
      <w:pPr>
        <w:ind w:left="853" w:hanging="360"/>
      </w:pPr>
      <w:rPr>
        <w:rFonts w:ascii="Symbol" w:eastAsia="Symbol" w:hAnsi="Symbol" w:cs="Symbol" w:hint="default"/>
        <w:w w:val="99"/>
        <w:sz w:val="24"/>
        <w:szCs w:val="24"/>
      </w:rPr>
    </w:lvl>
    <w:lvl w:ilvl="3">
      <w:numFmt w:val="bullet"/>
      <w:lvlText w:val="•"/>
      <w:lvlJc w:val="left"/>
      <w:pPr>
        <w:ind w:left="1923" w:hanging="360"/>
      </w:pPr>
      <w:rPr>
        <w:rFonts w:hint="default"/>
      </w:rPr>
    </w:lvl>
    <w:lvl w:ilvl="4">
      <w:numFmt w:val="bullet"/>
      <w:lvlText w:val="•"/>
      <w:lvlJc w:val="left"/>
      <w:pPr>
        <w:ind w:left="2455" w:hanging="360"/>
      </w:pPr>
      <w:rPr>
        <w:rFonts w:hint="default"/>
      </w:rPr>
    </w:lvl>
    <w:lvl w:ilvl="5">
      <w:numFmt w:val="bullet"/>
      <w:lvlText w:val="•"/>
      <w:lvlJc w:val="left"/>
      <w:pPr>
        <w:ind w:left="2987" w:hanging="360"/>
      </w:pPr>
      <w:rPr>
        <w:rFonts w:hint="default"/>
      </w:rPr>
    </w:lvl>
    <w:lvl w:ilvl="6">
      <w:numFmt w:val="bullet"/>
      <w:lvlText w:val="•"/>
      <w:lvlJc w:val="left"/>
      <w:pPr>
        <w:ind w:left="3519" w:hanging="360"/>
      </w:pPr>
      <w:rPr>
        <w:rFonts w:hint="default"/>
      </w:rPr>
    </w:lvl>
    <w:lvl w:ilvl="7">
      <w:numFmt w:val="bullet"/>
      <w:lvlText w:val="•"/>
      <w:lvlJc w:val="left"/>
      <w:pPr>
        <w:ind w:left="4051" w:hanging="360"/>
      </w:pPr>
      <w:rPr>
        <w:rFonts w:hint="default"/>
      </w:rPr>
    </w:lvl>
    <w:lvl w:ilvl="8">
      <w:numFmt w:val="bullet"/>
      <w:lvlText w:val="•"/>
      <w:lvlJc w:val="left"/>
      <w:pPr>
        <w:ind w:left="4583" w:hanging="360"/>
      </w:pPr>
      <w:rPr>
        <w:rFonts w:hint="default"/>
      </w:rPr>
    </w:lvl>
  </w:abstractNum>
  <w:abstractNum w:abstractNumId="1" w15:restartNumberingAfterBreak="0">
    <w:nsid w:val="61DD30E6"/>
    <w:multiLevelType w:val="hybridMultilevel"/>
    <w:tmpl w:val="4D3A3FC2"/>
    <w:lvl w:ilvl="0" w:tplc="642C680C">
      <w:numFmt w:val="bullet"/>
      <w:lvlText w:val="▪"/>
      <w:lvlJc w:val="left"/>
      <w:pPr>
        <w:ind w:left="560" w:hanging="360"/>
      </w:pPr>
      <w:rPr>
        <w:rFonts w:ascii="Microsoft Sans Serif" w:eastAsia="Microsoft Sans Serif" w:hAnsi="Microsoft Sans Serif" w:cs="Microsoft Sans Serif" w:hint="default"/>
        <w:w w:val="129"/>
        <w:sz w:val="22"/>
        <w:szCs w:val="22"/>
      </w:rPr>
    </w:lvl>
    <w:lvl w:ilvl="1" w:tplc="24E81B0E">
      <w:numFmt w:val="bullet"/>
      <w:lvlText w:val="•"/>
      <w:lvlJc w:val="left"/>
      <w:pPr>
        <w:ind w:left="1497" w:hanging="360"/>
      </w:pPr>
      <w:rPr>
        <w:rFonts w:hint="default"/>
      </w:rPr>
    </w:lvl>
    <w:lvl w:ilvl="2" w:tplc="43021AAA">
      <w:numFmt w:val="bullet"/>
      <w:lvlText w:val="•"/>
      <w:lvlJc w:val="left"/>
      <w:pPr>
        <w:ind w:left="2434" w:hanging="360"/>
      </w:pPr>
      <w:rPr>
        <w:rFonts w:hint="default"/>
      </w:rPr>
    </w:lvl>
    <w:lvl w:ilvl="3" w:tplc="37FC178E">
      <w:numFmt w:val="bullet"/>
      <w:lvlText w:val="•"/>
      <w:lvlJc w:val="left"/>
      <w:pPr>
        <w:ind w:left="3371" w:hanging="360"/>
      </w:pPr>
      <w:rPr>
        <w:rFonts w:hint="default"/>
      </w:rPr>
    </w:lvl>
    <w:lvl w:ilvl="4" w:tplc="F06038D0">
      <w:numFmt w:val="bullet"/>
      <w:lvlText w:val="•"/>
      <w:lvlJc w:val="left"/>
      <w:pPr>
        <w:ind w:left="4308" w:hanging="360"/>
      </w:pPr>
      <w:rPr>
        <w:rFonts w:hint="default"/>
      </w:rPr>
    </w:lvl>
    <w:lvl w:ilvl="5" w:tplc="104A6344">
      <w:numFmt w:val="bullet"/>
      <w:lvlText w:val="•"/>
      <w:lvlJc w:val="left"/>
      <w:pPr>
        <w:ind w:left="5245" w:hanging="360"/>
      </w:pPr>
      <w:rPr>
        <w:rFonts w:hint="default"/>
      </w:rPr>
    </w:lvl>
    <w:lvl w:ilvl="6" w:tplc="B9882278">
      <w:numFmt w:val="bullet"/>
      <w:lvlText w:val="•"/>
      <w:lvlJc w:val="left"/>
      <w:pPr>
        <w:ind w:left="6182" w:hanging="360"/>
      </w:pPr>
      <w:rPr>
        <w:rFonts w:hint="default"/>
      </w:rPr>
    </w:lvl>
    <w:lvl w:ilvl="7" w:tplc="B3704FFE">
      <w:numFmt w:val="bullet"/>
      <w:lvlText w:val="•"/>
      <w:lvlJc w:val="left"/>
      <w:pPr>
        <w:ind w:left="7119" w:hanging="360"/>
      </w:pPr>
      <w:rPr>
        <w:rFonts w:hint="default"/>
      </w:rPr>
    </w:lvl>
    <w:lvl w:ilvl="8" w:tplc="5D84125C">
      <w:numFmt w:val="bullet"/>
      <w:lvlText w:val="•"/>
      <w:lvlJc w:val="left"/>
      <w:pPr>
        <w:ind w:left="8056" w:hanging="360"/>
      </w:pPr>
      <w:rPr>
        <w:rFonts w:hint="default"/>
      </w:rPr>
    </w:lvl>
  </w:abstractNum>
  <w:num w:numId="1" w16cid:durableId="461463050">
    <w:abstractNumId w:val="1"/>
  </w:num>
  <w:num w:numId="2" w16cid:durableId="16580716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C0413"/>
    <w:rsid w:val="00014B31"/>
    <w:rsid w:val="00030713"/>
    <w:rsid w:val="000861E3"/>
    <w:rsid w:val="000A1CE1"/>
    <w:rsid w:val="000C78E7"/>
    <w:rsid w:val="000C7E9B"/>
    <w:rsid w:val="000D32E1"/>
    <w:rsid w:val="000E3BDE"/>
    <w:rsid w:val="000F3042"/>
    <w:rsid w:val="001824B9"/>
    <w:rsid w:val="002042AE"/>
    <w:rsid w:val="00205C26"/>
    <w:rsid w:val="00217EE0"/>
    <w:rsid w:val="00233A30"/>
    <w:rsid w:val="00245F98"/>
    <w:rsid w:val="00270AFF"/>
    <w:rsid w:val="00280DF1"/>
    <w:rsid w:val="00292679"/>
    <w:rsid w:val="002B1957"/>
    <w:rsid w:val="002D26D6"/>
    <w:rsid w:val="002D4784"/>
    <w:rsid w:val="002F74FA"/>
    <w:rsid w:val="003146BB"/>
    <w:rsid w:val="00324555"/>
    <w:rsid w:val="0033319F"/>
    <w:rsid w:val="00350663"/>
    <w:rsid w:val="0035649A"/>
    <w:rsid w:val="003B367B"/>
    <w:rsid w:val="003E68E5"/>
    <w:rsid w:val="00444623"/>
    <w:rsid w:val="00456CDE"/>
    <w:rsid w:val="00482E77"/>
    <w:rsid w:val="00514066"/>
    <w:rsid w:val="00580910"/>
    <w:rsid w:val="005C607B"/>
    <w:rsid w:val="005D20D4"/>
    <w:rsid w:val="00606A23"/>
    <w:rsid w:val="006522F7"/>
    <w:rsid w:val="006931F2"/>
    <w:rsid w:val="00755D70"/>
    <w:rsid w:val="0078018C"/>
    <w:rsid w:val="00794956"/>
    <w:rsid w:val="007D2734"/>
    <w:rsid w:val="007E6EA8"/>
    <w:rsid w:val="007F6002"/>
    <w:rsid w:val="008357F1"/>
    <w:rsid w:val="008E1DA7"/>
    <w:rsid w:val="0091155F"/>
    <w:rsid w:val="00912500"/>
    <w:rsid w:val="0091721F"/>
    <w:rsid w:val="00976C61"/>
    <w:rsid w:val="009F7BC8"/>
    <w:rsid w:val="00A64C60"/>
    <w:rsid w:val="00AA1F1C"/>
    <w:rsid w:val="00B2255C"/>
    <w:rsid w:val="00B57136"/>
    <w:rsid w:val="00B92C21"/>
    <w:rsid w:val="00B97273"/>
    <w:rsid w:val="00C0418C"/>
    <w:rsid w:val="00C21D79"/>
    <w:rsid w:val="00C8219A"/>
    <w:rsid w:val="00CC0413"/>
    <w:rsid w:val="00CF2028"/>
    <w:rsid w:val="00D16CC5"/>
    <w:rsid w:val="00D16D72"/>
    <w:rsid w:val="00D3111E"/>
    <w:rsid w:val="00D6160C"/>
    <w:rsid w:val="00D64056"/>
    <w:rsid w:val="00E66922"/>
    <w:rsid w:val="00E7282F"/>
    <w:rsid w:val="00EE1517"/>
    <w:rsid w:val="00EE24A4"/>
    <w:rsid w:val="00F53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2"/>
    </o:shapelayout>
  </w:shapeDefaults>
  <w:decimalSymbol w:val=","/>
  <w:listSeparator w:val=";"/>
  <w14:docId w14:val="515974BD"/>
  <w15:docId w15:val="{350A4C10-EFFD-49EC-A4D0-9886D66E5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</w:rPr>
  </w:style>
  <w:style w:type="paragraph" w:styleId="Titolo1">
    <w:name w:val="heading 1"/>
    <w:basedOn w:val="Normale"/>
    <w:uiPriority w:val="9"/>
    <w:qFormat/>
    <w:pPr>
      <w:spacing w:before="4"/>
      <w:ind w:left="1008" w:right="1032"/>
      <w:jc w:val="center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spacing w:before="32"/>
      <w:ind w:left="560" w:hanging="360"/>
    </w:pPr>
  </w:style>
  <w:style w:type="paragraph" w:customStyle="1" w:styleId="TableParagraph">
    <w:name w:val="Table Paragraph"/>
    <w:basedOn w:val="Normale"/>
    <w:uiPriority w:val="1"/>
    <w:qFormat/>
  </w:style>
  <w:style w:type="paragraph" w:styleId="Intestazione">
    <w:name w:val="header"/>
    <w:basedOn w:val="Normale"/>
    <w:link w:val="IntestazioneCarattere"/>
    <w:uiPriority w:val="99"/>
    <w:unhideWhenUsed/>
    <w:rsid w:val="00C0418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0418C"/>
    <w:rPr>
      <w:rFonts w:ascii="Times New Roman" w:eastAsia="Times New Roman" w:hAnsi="Times New Roman" w:cs="Times New Roman"/>
    </w:rPr>
  </w:style>
  <w:style w:type="paragraph" w:styleId="Pidipagina">
    <w:name w:val="footer"/>
    <w:basedOn w:val="Normale"/>
    <w:link w:val="PidipaginaCarattere"/>
    <w:uiPriority w:val="99"/>
    <w:unhideWhenUsed/>
    <w:rsid w:val="00C0418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0418C"/>
    <w:rPr>
      <w:rFonts w:ascii="Times New Roman" w:eastAsia="Times New Roman" w:hAnsi="Times New Roman" w:cs="Times New Roman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91155F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91155F"/>
    <w:rPr>
      <w:rFonts w:ascii="Times New Roman" w:eastAsia="Times New Roman" w:hAnsi="Times New Roman" w:cs="Times New Roman"/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91155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B17224-33C1-4862-8AF7-41746534E1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70</TotalTime>
  <Pages>3</Pages>
  <Words>738</Words>
  <Characters>4210</Characters>
  <Application>Microsoft Office Word</Application>
  <DocSecurity>0</DocSecurity>
  <Lines>35</Lines>
  <Paragraphs>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 FRANCESCA</dc:creator>
  <cp:lastModifiedBy>Burgazzi, Ramona</cp:lastModifiedBy>
  <cp:revision>54</cp:revision>
  <cp:lastPrinted>2023-02-03T11:53:00Z</cp:lastPrinted>
  <dcterms:created xsi:type="dcterms:W3CDTF">2023-02-03T12:17:00Z</dcterms:created>
  <dcterms:modified xsi:type="dcterms:W3CDTF">2023-06-14T12:05:00Z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2022-10-25T00:00:00Z</vt:filetime>
  </property>
  <property fmtid="{D5CDD505-2E9C-101B-9397-08002B2CF9AE}" pid="3" name="Creator">
    <vt:lpwstr>Microsoft® Word per Microsoft 365</vt:lpwstr>
  </property>
  <property fmtid="{D5CDD505-2E9C-101B-9397-08002B2CF9AE}" pid="4" name="LastSaved">
    <vt:filetime>2023-02-03T00:00:00Z</vt:filetime>
  </property>
</Properties>
</file>